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604"/>
      </w:tblGrid>
      <w:tr w14:paraId="5F2F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5" w:hRule="atLeast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44FF604">
            <w:pPr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1230630</wp:posOffset>
                  </wp:positionH>
                  <wp:positionV relativeFrom="page">
                    <wp:posOffset>19050</wp:posOffset>
                  </wp:positionV>
                  <wp:extent cx="517525" cy="692785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92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9D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МУНИЦИПАЛЬНОЕ АВТОНОМНОЕ УЧРЕЖДЕНИЕ </w:t>
            </w:r>
          </w:p>
          <w:p w14:paraId="20BE3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«ЦЕНТР СПОРТИВНЫХ МЕРОПРИЯТИЙ ГОРОДА СЫКТЫВКАРА»</w:t>
            </w:r>
          </w:p>
          <w:p w14:paraId="3CED9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0BE6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СЫКТЫВКАРСА </w:t>
            </w:r>
          </w:p>
          <w:p w14:paraId="23D69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СПОРТ МЕРОПРИЯТИЕЯС</w:t>
            </w:r>
          </w:p>
          <w:p w14:paraId="7ADEC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НУŐДАН ШŐРИН»</w:t>
            </w:r>
          </w:p>
          <w:p w14:paraId="50B78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МУНИЦИПАЛЬН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Й АСШ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Ö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РЛУНА УЧРЕЖДЕНИЕ</w:t>
            </w:r>
          </w:p>
          <w:p w14:paraId="2CEFE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  <w:p w14:paraId="0BBB4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167002, Республика Коми,</w:t>
            </w:r>
          </w:p>
          <w:p w14:paraId="2A64D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 Сыктывкар, ул. Морозова, д.165</w:t>
            </w:r>
          </w:p>
          <w:p w14:paraId="7A50D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тел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. 8(8212) 31-64-64, 31-63-74</w:t>
            </w:r>
          </w:p>
          <w:p w14:paraId="09EFB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lang w:val="en-US" w:eastAsia="ru-RU"/>
              </w:rPr>
              <w:t>e-mail: csmsykt@mail.ru</w:t>
            </w:r>
          </w:p>
          <w:p w14:paraId="4B54F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  <w:p w14:paraId="15968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__________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г.   № ____</w:t>
            </w: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______</w:t>
            </w:r>
          </w:p>
          <w:p w14:paraId="49FE1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 №  ____</w:t>
            </w: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 </w:t>
            </w:r>
            <w:r>
              <w:rPr>
                <w:rFonts w:ascii="Times New Roman" w:hAnsi="Times New Roman" w:eastAsia="Times New Roman" w:cs="Times New Roman"/>
                <w:u w:val="single"/>
                <w:lang w:eastAsia="ru-RU"/>
              </w:rPr>
              <w:t>______________</w:t>
            </w:r>
          </w:p>
          <w:p w14:paraId="345C7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9C241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  <w:p w14:paraId="0C6323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  <w:p w14:paraId="52631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  <w:p w14:paraId="3E3D7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14:paraId="5767B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8"/>
                <w:szCs w:val="20"/>
                <w:lang w:eastAsia="ru-RU"/>
              </w:rPr>
              <w:t xml:space="preserve">Физкультурно-спортивные организации </w:t>
            </w:r>
          </w:p>
          <w:p w14:paraId="41366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14:paraId="3D1CCF6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</w:t>
      </w:r>
    </w:p>
    <w:p w14:paraId="1192DA6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ИНФОРМАЦИОННЫЙ БЮЛЛЕТЕНЬ</w:t>
      </w:r>
    </w:p>
    <w:p w14:paraId="738EF60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</w:p>
    <w:p w14:paraId="76AEA320">
      <w:pPr>
        <w:suppressAutoHyphens/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zh-CN"/>
        </w:rPr>
        <w:t>Первенство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zh-CN"/>
        </w:rPr>
        <w:t xml:space="preserve"> Республиканского центра по скалолазанию </w:t>
      </w:r>
    </w:p>
    <w:p w14:paraId="2A97849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 w14:paraId="33CDD9F1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2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 w:eastAsia="zh-CN"/>
        </w:rPr>
        <w:t>7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декабря 2024 года</w:t>
      </w:r>
    </w:p>
    <w:p w14:paraId="7B2EBF80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B75803E">
      <w:pPr>
        <w:suppressAutoHyphens/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1. Организаторы соревнований</w:t>
      </w:r>
    </w:p>
    <w:p w14:paraId="0CC188C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 ГАУ ДО РК «Республиканский центр детей и молодежи»;</w:t>
      </w:r>
    </w:p>
    <w:p w14:paraId="1D540ED9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eastAsia="zh-CN"/>
        </w:rPr>
      </w:pPr>
    </w:p>
    <w:p w14:paraId="5147A5F7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Главный судья:</w:t>
      </w:r>
    </w:p>
    <w:p w14:paraId="2CFD6A23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Белявцев Максим Виталиевич, спортивный судья 2 категории, г. Сыктывкар, тел.8-922-580-99-92.</w:t>
      </w:r>
    </w:p>
    <w:p w14:paraId="32B55902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Главный секретарь:</w:t>
      </w:r>
    </w:p>
    <w:p w14:paraId="16655404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Безносикова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Александра Сергеевна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спортивный судья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категории, г. Сыктывкар, тел. 8-912-104-34-19;</w:t>
      </w:r>
    </w:p>
    <w:p w14:paraId="6F9B8C2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Зам. главного судьи по судейству:</w:t>
      </w:r>
    </w:p>
    <w:p w14:paraId="30E2882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Николашенков Игорь Иванович, спортивный судья 1 категории, г. Сыктывкар, тел. 8-904-273-01-70;</w:t>
      </w:r>
    </w:p>
    <w:p w14:paraId="7C8A53C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Начальник дистанции:</w:t>
      </w:r>
    </w:p>
    <w:p w14:paraId="400AEB9C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Вокуев Вадим Михайлович, спортивный судья 2 категории, г. Сыктывкар, тел. 8-904-202-89-04;</w:t>
      </w:r>
    </w:p>
    <w:p w14:paraId="6D16A7B8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5BB6F4B1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2. Место и время соревнований</w:t>
      </w:r>
    </w:p>
    <w:p w14:paraId="54B6984F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Соревнования будут проходить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27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дека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бря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года по адресу: г. Сыктывкар, ул. Катаева, д. 39, Центр учебно-воспитательной работы.</w:t>
      </w:r>
    </w:p>
    <w:p w14:paraId="355D38AD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       </w:t>
      </w:r>
    </w:p>
    <w:p w14:paraId="611BA938">
      <w:pPr>
        <w:suppressAutoHyphens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16"/>
          <w:szCs w:val="16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3. Программа соревнований</w:t>
      </w:r>
    </w:p>
    <w:tbl>
      <w:tblPr>
        <w:tblStyle w:val="3"/>
        <w:tblW w:w="935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6095"/>
      </w:tblGrid>
      <w:tr w14:paraId="20E0F5A9"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37AF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70CC0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Время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DD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Программа</w:t>
            </w:r>
          </w:p>
        </w:tc>
      </w:tr>
      <w:tr w14:paraId="3F1B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13D08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3BD0B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9:45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506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Церемония открытия соревнований</w:t>
            </w:r>
          </w:p>
        </w:tc>
      </w:tr>
      <w:tr w14:paraId="3FE5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4F9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41D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C4B62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Начало соревнований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дисциплина «скорость»</w:t>
            </w:r>
          </w:p>
        </w:tc>
      </w:tr>
      <w:tr w14:paraId="2715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ABE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16180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15:00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5EBF1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Церемония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 xml:space="preserve"> награждения и закрытия соревнований </w:t>
            </w:r>
          </w:p>
        </w:tc>
      </w:tr>
    </w:tbl>
    <w:p w14:paraId="6709C51C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14:paraId="2F9B93E5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4. Участники соревнований</w:t>
      </w:r>
    </w:p>
    <w:p w14:paraId="7E857DF2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К участию в соревнованиях допускаются спортсмены следующих возрастных группах, имеющие соответствующий уровень подготовки: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691"/>
        <w:gridCol w:w="3115"/>
      </w:tblGrid>
      <w:tr w14:paraId="0A7C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62CCC75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Возрастная группа</w:t>
            </w:r>
          </w:p>
        </w:tc>
        <w:tc>
          <w:tcPr>
            <w:tcW w:w="2691" w:type="dxa"/>
          </w:tcPr>
          <w:p w14:paraId="65074C4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Возраст участников</w:t>
            </w:r>
          </w:p>
        </w:tc>
        <w:tc>
          <w:tcPr>
            <w:tcW w:w="3115" w:type="dxa"/>
          </w:tcPr>
          <w:p w14:paraId="6407636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Год рождения</w:t>
            </w:r>
          </w:p>
        </w:tc>
      </w:tr>
      <w:tr w14:paraId="25F7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 w14:paraId="65F5E8F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Первенство г. Сыктывкара</w:t>
            </w:r>
          </w:p>
        </w:tc>
      </w:tr>
      <w:tr w14:paraId="2289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25CA7A5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  <w:t>Мальчики, девочки</w:t>
            </w:r>
          </w:p>
        </w:tc>
        <w:tc>
          <w:tcPr>
            <w:tcW w:w="2691" w:type="dxa"/>
          </w:tcPr>
          <w:p w14:paraId="63C51B66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3115" w:type="dxa"/>
          </w:tcPr>
          <w:p w14:paraId="1BB8FB30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2017-2015</w:t>
            </w:r>
          </w:p>
        </w:tc>
      </w:tr>
      <w:tr w14:paraId="6840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2B55C5C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  <w:t>Мальчики, девочки</w:t>
            </w:r>
          </w:p>
        </w:tc>
        <w:tc>
          <w:tcPr>
            <w:tcW w:w="2691" w:type="dxa"/>
          </w:tcPr>
          <w:p w14:paraId="14914DFE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10-11</w:t>
            </w:r>
          </w:p>
        </w:tc>
        <w:tc>
          <w:tcPr>
            <w:tcW w:w="3115" w:type="dxa"/>
          </w:tcPr>
          <w:p w14:paraId="2569D5ED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2014-2013</w:t>
            </w:r>
          </w:p>
        </w:tc>
      </w:tr>
      <w:tr w14:paraId="057A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3794835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  <w:t>Мальчики, девочки</w:t>
            </w:r>
          </w:p>
        </w:tc>
        <w:tc>
          <w:tcPr>
            <w:tcW w:w="2691" w:type="dxa"/>
          </w:tcPr>
          <w:p w14:paraId="577EAAE4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12-13</w:t>
            </w:r>
          </w:p>
        </w:tc>
        <w:tc>
          <w:tcPr>
            <w:tcW w:w="3115" w:type="dxa"/>
          </w:tcPr>
          <w:p w14:paraId="316EDF52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2012-2011</w:t>
            </w:r>
          </w:p>
        </w:tc>
      </w:tr>
      <w:tr w14:paraId="2ABF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79D6D81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  <w:t>Мальчики, девочки</w:t>
            </w:r>
          </w:p>
        </w:tc>
        <w:tc>
          <w:tcPr>
            <w:tcW w:w="2691" w:type="dxa"/>
          </w:tcPr>
          <w:p w14:paraId="093BD16C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14-15</w:t>
            </w:r>
          </w:p>
        </w:tc>
        <w:tc>
          <w:tcPr>
            <w:tcW w:w="3115" w:type="dxa"/>
          </w:tcPr>
          <w:p w14:paraId="4700FF50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2010-2009</w:t>
            </w:r>
          </w:p>
        </w:tc>
      </w:tr>
      <w:tr w14:paraId="724A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 w14:paraId="68DB733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zh-CN"/>
              </w:rPr>
              <w:t>Мальчики, девочки</w:t>
            </w:r>
          </w:p>
        </w:tc>
        <w:tc>
          <w:tcPr>
            <w:tcW w:w="2691" w:type="dxa"/>
          </w:tcPr>
          <w:p w14:paraId="023598F6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16-21</w:t>
            </w:r>
          </w:p>
        </w:tc>
        <w:tc>
          <w:tcPr>
            <w:tcW w:w="3115" w:type="dxa"/>
          </w:tcPr>
          <w:p w14:paraId="3649D128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/>
              </w:rPr>
              <w:t>2008-2003</w:t>
            </w:r>
          </w:p>
        </w:tc>
      </w:tr>
    </w:tbl>
    <w:p w14:paraId="1A2E7732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7261205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5. Финансовые условия участия в соревнованиях</w:t>
      </w:r>
    </w:p>
    <w:p w14:paraId="1B3C71BB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Расходы по проведению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 xml:space="preserve"> первенства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(награждению победителей и призеров грамотами и медалями, по предоставлению спортивной базы, по медицинскому обеспечению, по оплате работы судейской коллегии и обслуживающего персонала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по иным расходам, связанным с организацией и проведением соревнований - за счет ГАУ ДО РК «Республиканский центр детей и молодежи»,</w:t>
      </w:r>
      <w:bookmarkStart w:id="0" w:name="_Hlk99609948"/>
    </w:p>
    <w:p w14:paraId="749AF5E2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Расходы по командированию участников соревнований (питание, суточные в пути, проживание, проезд, страхование, сохранение заработной платы) - за счет командирующих организаций</w:t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6A7C2824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81CE66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bookmarkStart w:id="1" w:name="_Hlk103247491"/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6. Срок подачи заявок</w:t>
      </w:r>
    </w:p>
    <w:p w14:paraId="36115EEB">
      <w:pPr>
        <w:suppressAutoHyphens/>
        <w:spacing w:after="0" w:line="240" w:lineRule="auto"/>
        <w:jc w:val="both"/>
        <w:rPr>
          <w:rStyle w:val="4"/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bookmarkStart w:id="2" w:name="_Hlk103247473"/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Предварительные заявки на участие в соревнованиях подаются до 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декабря 2024 года он-лаин на сайте: </w:t>
      </w:r>
      <w:r>
        <w:fldChar w:fldCharType="begin"/>
      </w:r>
      <w:r>
        <w:instrText xml:space="preserve"> HYPERLINK "https://orgeo.ru"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zh-CN"/>
        </w:rPr>
        <w:t>https://orgeo.ru</w:t>
      </w:r>
      <w:r>
        <w:rPr>
          <w:rStyle w:val="4"/>
          <w:rFonts w:ascii="Times New Roman" w:hAnsi="Times New Roman" w:eastAsia="Times New Roman" w:cs="Times New Roman"/>
          <w:sz w:val="24"/>
          <w:szCs w:val="24"/>
          <w:lang w:eastAsia="zh-CN"/>
        </w:rPr>
        <w:fldChar w:fldCharType="end"/>
      </w:r>
    </w:p>
    <w:p w14:paraId="09A7B92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563C1" w:themeColor="hyperlink"/>
          <w:sz w:val="24"/>
          <w:szCs w:val="24"/>
          <w:u w:val="single"/>
          <w:lang w:eastAsia="zh-CN"/>
          <w14:textFill>
            <w14:solidFill>
              <w14:schemeClr w14:val="hlink"/>
            </w14:solidFill>
          </w14:textFill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В комиссию по допуску участников предоставляются следующие документы: </w:t>
      </w:r>
    </w:p>
    <w:p w14:paraId="18947545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- заявка на участие в соревнованиях, заверенная руководителем физкультурно-спортивной организации и допуском врача на каждого спортсмена (либо </w:t>
      </w:r>
      <w:bookmarkStart w:id="3" w:name="_Hlk139975675"/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индивидуальное медицинское заключение</w:t>
      </w:r>
      <w:bookmarkEnd w:id="3"/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 допуске к соревнованиям);</w:t>
      </w:r>
    </w:p>
    <w:p w14:paraId="1263A612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 паспорт Гражданина Российской Федерации (свидетельство о рождении для лиц до 14 лет) (оригинал);</w:t>
      </w:r>
    </w:p>
    <w:p w14:paraId="1516294F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 полис страхования жизни и здоровья от несчастного случая (оригинал);</w:t>
      </w:r>
    </w:p>
    <w:bookmarkEnd w:id="1"/>
    <w:bookmarkEnd w:id="2"/>
    <w:p w14:paraId="1A07F8C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EE0BD92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bookmarkStart w:id="4" w:name="_Hlk103247679"/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7.  Условия проведения и подведения итогов</w:t>
      </w:r>
    </w:p>
    <w:bookmarkEnd w:id="4"/>
    <w:p w14:paraId="35ABB6B2">
      <w:pPr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Соревнования личн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ые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, проводятся в соответствии с правилами по виду спорта «с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калолазание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».</w:t>
      </w:r>
    </w:p>
    <w:p w14:paraId="6F8AC408">
      <w:pPr>
        <w:suppressAutoHyphens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Соревнования проводятся по следующим спортивным дисциплинам: «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скорость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.</w:t>
      </w:r>
      <w:bookmarkStart w:id="5" w:name="_GoBack"/>
      <w:bookmarkEnd w:id="5"/>
    </w:p>
    <w:p w14:paraId="6857A396">
      <w:pPr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Победители и призеры определяются по наилучшему времени прохождения дистанции</w:t>
      </w:r>
    </w:p>
    <w:p w14:paraId="3C359761">
      <w:pPr>
        <w:suppressAutoHyphens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52B9347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8. Награждение</w:t>
      </w:r>
    </w:p>
    <w:p w14:paraId="1FDB7DD6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Участники, занявшие призовые места (1, 2, 3) награждаются грамотами и медалями.</w:t>
      </w:r>
    </w:p>
    <w:p w14:paraId="74843048"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1E98772B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</w:p>
    <w:p w14:paraId="5A206EDB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</w:p>
    <w:p w14:paraId="2949B74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</w:p>
    <w:p w14:paraId="0C08F1F8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</w:p>
    <w:p w14:paraId="7AC68AAC">
      <w:pPr>
        <w:suppressAutoHyphens/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F9"/>
    <w:rsid w:val="00025EEB"/>
    <w:rsid w:val="00095828"/>
    <w:rsid w:val="000B3C03"/>
    <w:rsid w:val="0014142F"/>
    <w:rsid w:val="00160D42"/>
    <w:rsid w:val="0016740F"/>
    <w:rsid w:val="002850F6"/>
    <w:rsid w:val="002D7479"/>
    <w:rsid w:val="002F1444"/>
    <w:rsid w:val="003148EC"/>
    <w:rsid w:val="003877AA"/>
    <w:rsid w:val="003F640F"/>
    <w:rsid w:val="004E021F"/>
    <w:rsid w:val="00522C08"/>
    <w:rsid w:val="005D6C00"/>
    <w:rsid w:val="005F6106"/>
    <w:rsid w:val="0060303B"/>
    <w:rsid w:val="006B4BCF"/>
    <w:rsid w:val="00743BE1"/>
    <w:rsid w:val="00765CE2"/>
    <w:rsid w:val="007C160C"/>
    <w:rsid w:val="00817ECF"/>
    <w:rsid w:val="008F3F12"/>
    <w:rsid w:val="009665F8"/>
    <w:rsid w:val="00982AEF"/>
    <w:rsid w:val="009918EE"/>
    <w:rsid w:val="009A30B9"/>
    <w:rsid w:val="009F2668"/>
    <w:rsid w:val="00A226BB"/>
    <w:rsid w:val="00A36EE4"/>
    <w:rsid w:val="00A44F29"/>
    <w:rsid w:val="00A9085E"/>
    <w:rsid w:val="00AC0722"/>
    <w:rsid w:val="00AE68F9"/>
    <w:rsid w:val="00B12C7D"/>
    <w:rsid w:val="00B21C0F"/>
    <w:rsid w:val="00B73238"/>
    <w:rsid w:val="00BC395C"/>
    <w:rsid w:val="00BD3651"/>
    <w:rsid w:val="00BF7890"/>
    <w:rsid w:val="00C23650"/>
    <w:rsid w:val="00C76512"/>
    <w:rsid w:val="00CB1A47"/>
    <w:rsid w:val="00CD6B12"/>
    <w:rsid w:val="00D5586A"/>
    <w:rsid w:val="00DA57E9"/>
    <w:rsid w:val="00E024DF"/>
    <w:rsid w:val="00E434DE"/>
    <w:rsid w:val="00EA1B05"/>
    <w:rsid w:val="00EB2449"/>
    <w:rsid w:val="00ED1C19"/>
    <w:rsid w:val="00EE2214"/>
    <w:rsid w:val="626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EBEA-79A6-44A1-9F4C-2EBBABF3E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3352</Characters>
  <Lines>27</Lines>
  <Paragraphs>7</Paragraphs>
  <TotalTime>10</TotalTime>
  <ScaleCrop>false</ScaleCrop>
  <LinksUpToDate>false</LinksUpToDate>
  <CharactersWithSpaces>3932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2024-12-10T09:24:00Z</dcterms:created>
  <dc:creator>Atlantika</dc:creator>
  <cp:lastModifiedBy>iov009</cp:lastModifiedBy>
  <dcterms:modified xsi:type="dcterms:W3CDTF">2024-12-16T09:01:29Z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2B3B4455A0DD4374AD3DD2A9CC502E5A_12</vt:lpwstr>
  </property>
</Properties>
</file>