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2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drawing>
          <wp:inline distT="0" distB="0" distL="0" distR="0">
            <wp:extent cx="866775" cy="866775"/>
            <wp:effectExtent l="19050" t="0" r="9525" b="0"/>
            <wp:docPr id="1" name="Рисунок 6" descr="G:\Coat_of_arms_of_Adyge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G:\Coat_of_arms_of_Adyge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961" cy="86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eastAsia="ru-RU"/>
        </w:rPr>
        <w:drawing>
          <wp:inline distT="0" distB="0" distL="0" distR="0">
            <wp:extent cx="1343025" cy="959485"/>
            <wp:effectExtent l="19050" t="0" r="9525" b="0"/>
            <wp:docPr id="2" name="Рисунок 1" descr="ФСО РА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ФСО РА лого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205" cy="9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eastAsia="ru-RU"/>
        </w:rPr>
        <w:drawing>
          <wp:inline distT="0" distB="0" distL="0" distR="0">
            <wp:extent cx="788670" cy="920750"/>
            <wp:effectExtent l="19050" t="0" r="0" b="0"/>
            <wp:docPr id="14" name="Рисунок 13" descr="251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 descr="2512005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04" cy="92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ИНФОРМАЦИОННЫЙ БЮЛЛЕТЕНЬ</w:t>
      </w:r>
    </w:p>
    <w:p>
      <w:pPr>
        <w:spacing w:after="0" w:line="240" w:lineRule="auto"/>
        <w:jc w:val="center"/>
        <w:rPr>
          <w:rFonts w:eastAsia="Times-Bold"/>
          <w:b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  <w:lang w:val="ru-RU"/>
        </w:rPr>
        <w:t>Республиканские</w:t>
      </w:r>
      <w:r>
        <w:rPr>
          <w:rFonts w:hint="default" w:eastAsia="Times-Bold"/>
          <w:b/>
          <w:bCs/>
          <w:sz w:val="28"/>
          <w:szCs w:val="28"/>
          <w:lang w:val="ru-RU"/>
        </w:rPr>
        <w:t xml:space="preserve"> соревнования по </w:t>
      </w:r>
      <w:r>
        <w:rPr>
          <w:rFonts w:eastAsia="Times-Bold"/>
          <w:b/>
          <w:bCs/>
          <w:sz w:val="28"/>
          <w:szCs w:val="28"/>
        </w:rPr>
        <w:t>спортивно</w:t>
      </w:r>
      <w:r>
        <w:rPr>
          <w:rFonts w:eastAsia="Times-Bold"/>
          <w:b/>
          <w:bCs/>
          <w:sz w:val="28"/>
          <w:szCs w:val="28"/>
          <w:lang w:val="ru-RU"/>
        </w:rPr>
        <w:t>му</w:t>
      </w:r>
      <w:r>
        <w:rPr>
          <w:rFonts w:eastAsia="Times-Bold"/>
          <w:b/>
          <w:bCs/>
          <w:sz w:val="28"/>
          <w:szCs w:val="28"/>
        </w:rPr>
        <w:t xml:space="preserve"> ориентировани</w:t>
      </w:r>
      <w:r>
        <w:rPr>
          <w:rFonts w:eastAsia="Times-Bold"/>
          <w:b/>
          <w:bCs/>
          <w:sz w:val="28"/>
          <w:szCs w:val="28"/>
          <w:lang w:val="ru-RU"/>
        </w:rPr>
        <w:t>ю</w:t>
      </w:r>
      <w:r>
        <w:rPr>
          <w:rFonts w:eastAsia="Times-Bold"/>
          <w:b/>
          <w:bCs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eastAsia="Times-Bold"/>
          <w:b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>"Городской спринт - 202</w:t>
      </w:r>
      <w:r>
        <w:rPr>
          <w:rFonts w:hint="default" w:eastAsia="Times-Bold"/>
          <w:b/>
          <w:bCs/>
          <w:sz w:val="28"/>
          <w:szCs w:val="28"/>
          <w:lang w:val="ru-RU"/>
        </w:rPr>
        <w:t>5</w:t>
      </w:r>
      <w:r>
        <w:rPr>
          <w:rFonts w:eastAsia="Times-Bold"/>
          <w:b/>
          <w:bCs/>
          <w:sz w:val="28"/>
          <w:szCs w:val="28"/>
        </w:rPr>
        <w:t xml:space="preserve">" </w:t>
      </w:r>
    </w:p>
    <w:p>
      <w:pPr>
        <w:spacing w:after="0" w:line="240" w:lineRule="auto"/>
        <w:jc w:val="center"/>
        <w:rPr>
          <w:rFonts w:eastAsia="Times-Bold"/>
          <w:b/>
          <w:bCs/>
          <w:sz w:val="28"/>
          <w:szCs w:val="28"/>
        </w:rPr>
      </w:pPr>
      <w:r>
        <w:rPr>
          <w:rFonts w:eastAsia="Times-Bold"/>
          <w:b/>
          <w:bCs/>
          <w:sz w:val="28"/>
          <w:szCs w:val="28"/>
        </w:rPr>
        <w:t>(</w:t>
      </w:r>
      <w:r>
        <w:rPr>
          <w:rFonts w:hint="default" w:eastAsia="Times-Bold"/>
          <w:b/>
          <w:bCs/>
          <w:sz w:val="28"/>
          <w:szCs w:val="28"/>
          <w:lang w:val="ru-RU"/>
        </w:rPr>
        <w:t>1</w:t>
      </w:r>
      <w:r>
        <w:rPr>
          <w:rFonts w:eastAsia="Times-Bold"/>
          <w:b/>
          <w:bCs/>
          <w:sz w:val="28"/>
          <w:szCs w:val="28"/>
        </w:rPr>
        <w:t xml:space="preserve"> этап)</w:t>
      </w:r>
    </w:p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>
      <w:pPr>
        <w:pStyle w:val="1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соревнований</w:t>
      </w:r>
    </w:p>
    <w:p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Федерация спортивного ориентирования Республики Адыгея</w:t>
      </w:r>
    </w:p>
    <w:p>
      <w:pPr>
        <w:pStyle w:val="1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Клуб спортивного ориентирования «Лидер» </w:t>
      </w:r>
    </w:p>
    <w:p>
      <w:pPr>
        <w:pStyle w:val="1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и время проведения</w:t>
      </w:r>
    </w:p>
    <w:p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проводятся: </w:t>
      </w:r>
    </w:p>
    <w:p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- город Майкоп (микрорайон "Восход", центр соревнований МБОУ "СШ № 17").</w:t>
      </w:r>
    </w:p>
    <w:p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>
      <w:pPr>
        <w:pStyle w:val="13"/>
        <w:autoSpaceDE w:val="0"/>
        <w:rPr>
          <w:rFonts w:ascii="Times New Roman" w:hAnsi="Times New Roman" w:eastAsia="Times-Roman" w:cs="Times New Roman"/>
          <w:bCs/>
          <w:sz w:val="24"/>
          <w:szCs w:val="24"/>
        </w:rPr>
      </w:pPr>
      <w:r>
        <w:rPr>
          <w:rFonts w:ascii="Times New Roman" w:hAnsi="Times New Roman" w:eastAsia="Times-Roman" w:cs="Times New Roman"/>
          <w:bCs/>
          <w:sz w:val="24"/>
          <w:szCs w:val="24"/>
        </w:rPr>
        <w:t xml:space="preserve">09:30 - 11:30 – </w:t>
      </w:r>
      <w:r>
        <w:rPr>
          <w:rFonts w:ascii="Times New Roman" w:hAnsi="Times New Roman" w:cs="Times New Roman"/>
        </w:rPr>
        <w:t>работа комиссии по допуску</w:t>
      </w:r>
      <w:r>
        <w:rPr>
          <w:rFonts w:ascii="Times New Roman" w:hAnsi="Times New Roman" w:eastAsia="Times-Roman" w:cs="Times New Roman"/>
          <w:bCs/>
          <w:sz w:val="24"/>
          <w:szCs w:val="24"/>
        </w:rPr>
        <w:t>;</w:t>
      </w:r>
    </w:p>
    <w:p>
      <w:pPr>
        <w:pStyle w:val="13"/>
        <w:autoSpaceDE w:val="0"/>
        <w:rPr>
          <w:rFonts w:ascii="Times New Roman" w:hAnsi="Times New Roman" w:eastAsia="Times-Roman" w:cs="Times New Roman"/>
          <w:bCs/>
          <w:sz w:val="24"/>
          <w:szCs w:val="24"/>
        </w:rPr>
      </w:pPr>
      <w:r>
        <w:rPr>
          <w:rFonts w:ascii="Times New Roman" w:hAnsi="Times New Roman" w:eastAsia="Times-Roman" w:cs="Times New Roman"/>
          <w:bCs/>
          <w:sz w:val="24"/>
          <w:szCs w:val="24"/>
        </w:rPr>
        <w:t>11:30 – открытие соревнований;</w:t>
      </w:r>
    </w:p>
    <w:p>
      <w:pPr>
        <w:pStyle w:val="13"/>
        <w:autoSpaceDE w:val="0"/>
        <w:rPr>
          <w:rFonts w:ascii="Times New Roman" w:hAnsi="Times New Roman" w:eastAsia="Times-Roman" w:cs="Times New Roman"/>
          <w:bCs/>
          <w:sz w:val="24"/>
          <w:szCs w:val="24"/>
        </w:rPr>
      </w:pPr>
      <w:r>
        <w:rPr>
          <w:rFonts w:ascii="Times New Roman" w:hAnsi="Times New Roman" w:eastAsia="Times-Roman" w:cs="Times New Roman"/>
          <w:bCs/>
          <w:sz w:val="24"/>
          <w:szCs w:val="24"/>
        </w:rPr>
        <w:t>12:00 – старт на дистанции «кросс-спринт» Код 0830011811Я;</w:t>
      </w:r>
    </w:p>
    <w:p>
      <w:pPr>
        <w:pStyle w:val="13"/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-Roman" w:cs="Times New Roman"/>
          <w:bCs/>
          <w:sz w:val="24"/>
          <w:szCs w:val="24"/>
        </w:rPr>
        <w:t xml:space="preserve">14:00 – </w:t>
      </w:r>
      <w:r>
        <w:rPr>
          <w:rFonts w:ascii="Times New Roman" w:hAnsi="Times New Roman" w:cs="Times New Roman"/>
          <w:sz w:val="24"/>
          <w:szCs w:val="24"/>
        </w:rPr>
        <w:t>награждение победителей и призёров соревнований 2-го этапа;</w:t>
      </w:r>
    </w:p>
    <w:p>
      <w:pPr>
        <w:pStyle w:val="13"/>
        <w:autoSpaceDE w:val="0"/>
        <w:spacing w:line="360" w:lineRule="auto"/>
        <w:rPr>
          <w:rFonts w:ascii="Times New Roman" w:hAnsi="Times New Roman" w:eastAsia="Times-Roman" w:cs="Times New Roman"/>
          <w:bCs/>
          <w:sz w:val="24"/>
          <w:szCs w:val="24"/>
        </w:rPr>
      </w:pPr>
      <w:r>
        <w:rPr>
          <w:rFonts w:ascii="Times New Roman" w:hAnsi="Times New Roman" w:eastAsia="Times-Roman" w:cs="Times New Roman"/>
          <w:bCs/>
          <w:sz w:val="24"/>
          <w:szCs w:val="24"/>
        </w:rPr>
        <w:t>14:30 – отъезд участников</w:t>
      </w:r>
      <w:r>
        <w:rPr>
          <w:rFonts w:ascii="Times New Roman" w:hAnsi="Times New Roman" w:eastAsia="Times-Roman" w:cs="Times New Roman"/>
          <w:bCs/>
          <w:sz w:val="24"/>
          <w:szCs w:val="24"/>
          <w:lang w:val="en-US"/>
        </w:rPr>
        <w:t>.</w:t>
      </w:r>
    </w:p>
    <w:p>
      <w:pPr>
        <w:pStyle w:val="1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соревнований</w:t>
      </w:r>
    </w:p>
    <w:p>
      <w:pPr>
        <w:pStyle w:val="9"/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>
        <w:rPr>
          <w:sz w:val="24"/>
          <w:szCs w:val="24"/>
        </w:rPr>
        <w:t>К участию в соревнованиях допускаются спортсмены Республики Адыгея и других регионов РФ по группам: МЖ10 (201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- 201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г.р.), МЖ12 (201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– 201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г.р.), МЖ14 (201</w:t>
      </w:r>
      <w:r>
        <w:rPr>
          <w:rFonts w:hint="default"/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– 201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г.р.), МЖ16 (20</w:t>
      </w:r>
      <w:r>
        <w:rPr>
          <w:rFonts w:hint="default"/>
          <w:sz w:val="24"/>
          <w:szCs w:val="24"/>
          <w:lang w:val="ru-RU"/>
        </w:rPr>
        <w:t>09</w:t>
      </w:r>
      <w:r>
        <w:rPr>
          <w:sz w:val="24"/>
          <w:szCs w:val="24"/>
        </w:rPr>
        <w:t xml:space="preserve"> – 20</w:t>
      </w:r>
      <w:r>
        <w:rPr>
          <w:rFonts w:hint="default"/>
          <w:sz w:val="24"/>
          <w:szCs w:val="24"/>
          <w:lang w:val="ru-RU"/>
        </w:rPr>
        <w:t>10</w:t>
      </w:r>
      <w:r>
        <w:rPr>
          <w:sz w:val="24"/>
          <w:szCs w:val="24"/>
        </w:rPr>
        <w:t xml:space="preserve"> г.р.), МЖ18 (200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 – 200</w:t>
      </w:r>
      <w:r>
        <w:rPr>
          <w:rFonts w:hint="default"/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 г.р.), МЖ21 (200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г.р. и старше); МЖ4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(198</w:t>
      </w:r>
      <w:r>
        <w:rPr>
          <w:rFonts w:hint="default"/>
          <w:sz w:val="24"/>
          <w:szCs w:val="24"/>
          <w:lang w:val="ru-RU"/>
        </w:rPr>
        <w:t>0</w:t>
      </w:r>
      <w:r>
        <w:rPr>
          <w:sz w:val="24"/>
          <w:szCs w:val="24"/>
        </w:rPr>
        <w:t xml:space="preserve"> г.р. и старше), МЖ55 (19</w:t>
      </w:r>
      <w:r>
        <w:rPr>
          <w:rFonts w:hint="default"/>
          <w:sz w:val="24"/>
          <w:szCs w:val="24"/>
          <w:lang w:val="ru-RU"/>
        </w:rPr>
        <w:t>70</w:t>
      </w:r>
      <w:r>
        <w:rPr>
          <w:sz w:val="24"/>
          <w:szCs w:val="24"/>
        </w:rPr>
        <w:t xml:space="preserve"> г.р. и старше), ДСР (дети с родителями), </w:t>
      </w:r>
    </w:p>
    <w:p>
      <w:pPr>
        <w:pStyle w:val="9"/>
        <w:rPr>
          <w:sz w:val="24"/>
          <w:szCs w:val="24"/>
        </w:rPr>
      </w:pPr>
      <w:r>
        <w:rPr>
          <w:sz w:val="24"/>
          <w:szCs w:val="24"/>
          <w:lang w:val="en-US"/>
        </w:rPr>
        <w:t>OPEN</w:t>
      </w:r>
      <w:r>
        <w:rPr>
          <w:sz w:val="24"/>
          <w:szCs w:val="24"/>
        </w:rPr>
        <w:t xml:space="preserve"> (новички, все желающие).</w:t>
      </w:r>
    </w:p>
    <w:p>
      <w:pPr>
        <w:pStyle w:val="9"/>
        <w:rPr>
          <w:rFonts w:asciiTheme="minorHAnsi" w:hAnsiTheme="minorHAnsi"/>
          <w:sz w:val="24"/>
          <w:szCs w:val="24"/>
        </w:rPr>
      </w:pPr>
    </w:p>
    <w:p>
      <w:pPr>
        <w:pStyle w:val="1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Заявки на участие</w:t>
      </w:r>
    </w:p>
    <w:p>
      <w:pPr>
        <w:pStyle w:val="9"/>
        <w:rPr>
          <w:color w:val="0070C0"/>
          <w:sz w:val="24"/>
          <w:szCs w:val="24"/>
        </w:rPr>
      </w:pPr>
      <w:r>
        <w:rPr>
          <w:sz w:val="24"/>
          <w:szCs w:val="24"/>
        </w:rPr>
        <w:t>Предварительные заявки на участие подаются в онлайн системе на сайте:</w:t>
      </w:r>
      <w:r>
        <w:rPr>
          <w:b/>
          <w:color w:val="0070C0"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</w:rPr>
        <w:fldChar w:fldCharType="begin"/>
      </w:r>
      <w:r>
        <w:rPr>
          <w:rFonts w:hint="default"/>
          <w:b/>
          <w:sz w:val="24"/>
          <w:szCs w:val="24"/>
        </w:rPr>
        <w:instrText xml:space="preserve"> HYPERLINK "https://orgeo.ru/event/info/41024" </w:instrText>
      </w:r>
      <w:r>
        <w:rPr>
          <w:rFonts w:hint="default"/>
          <w:b/>
          <w:sz w:val="24"/>
          <w:szCs w:val="24"/>
        </w:rPr>
        <w:fldChar w:fldCharType="separate"/>
      </w:r>
      <w:r>
        <w:rPr>
          <w:rStyle w:val="6"/>
          <w:rFonts w:hint="default"/>
          <w:b/>
          <w:sz w:val="24"/>
          <w:szCs w:val="24"/>
        </w:rPr>
        <w:t>https://orgeo.ru/event/info/41024</w:t>
      </w:r>
      <w:r>
        <w:rPr>
          <w:rFonts w:hint="default"/>
          <w:b/>
          <w:sz w:val="24"/>
          <w:szCs w:val="24"/>
        </w:rPr>
        <w:fldChar w:fldCharType="end"/>
      </w:r>
      <w:r>
        <w:rPr>
          <w:rFonts w:hint="default"/>
          <w:b/>
          <w:sz w:val="24"/>
          <w:szCs w:val="24"/>
          <w:lang w:val="ru-RU"/>
        </w:rPr>
        <w:t xml:space="preserve"> д</w:t>
      </w:r>
      <w:r>
        <w:rPr>
          <w:b/>
          <w:sz w:val="24"/>
          <w:szCs w:val="24"/>
        </w:rPr>
        <w:t>о 23-</w:t>
      </w:r>
      <w:r>
        <w:rPr>
          <w:rFonts w:hint="default"/>
          <w:b/>
          <w:sz w:val="24"/>
          <w:szCs w:val="24"/>
          <w:lang w:val="ru-RU"/>
        </w:rPr>
        <w:t>00</w:t>
      </w:r>
      <w:r>
        <w:rPr>
          <w:b/>
          <w:sz w:val="24"/>
          <w:szCs w:val="24"/>
        </w:rPr>
        <w:t xml:space="preserve">, </w:t>
      </w:r>
      <w:r>
        <w:rPr>
          <w:rFonts w:hint="default"/>
          <w:b/>
          <w:sz w:val="24"/>
          <w:szCs w:val="24"/>
          <w:lang w:val="ru-RU"/>
        </w:rPr>
        <w:t>13</w:t>
      </w:r>
      <w:r>
        <w:rPr>
          <w:b/>
          <w:sz w:val="24"/>
          <w:szCs w:val="24"/>
        </w:rPr>
        <w:t xml:space="preserve"> февраля 202</w:t>
      </w:r>
      <w:r>
        <w:rPr>
          <w:rFonts w:hint="default"/>
          <w:b/>
          <w:sz w:val="24"/>
          <w:szCs w:val="24"/>
          <w:lang w:val="ru-RU"/>
        </w:rPr>
        <w:t>5</w:t>
      </w:r>
      <w:r>
        <w:rPr>
          <w:b/>
          <w:sz w:val="24"/>
          <w:szCs w:val="24"/>
        </w:rPr>
        <w:t xml:space="preserve"> года</w:t>
      </w:r>
      <w:r>
        <w:rPr>
          <w:color w:val="0070C0"/>
          <w:sz w:val="24"/>
          <w:szCs w:val="24"/>
        </w:rPr>
        <w:t xml:space="preserve">. </w:t>
      </w:r>
    </w:p>
    <w:p>
      <w:pPr>
        <w:pStyle w:val="9"/>
        <w:rPr>
          <w:rFonts w:asciiTheme="minorHAnsi" w:hAnsiTheme="minorHAnsi"/>
          <w:color w:val="0070C0"/>
          <w:sz w:val="24"/>
          <w:szCs w:val="24"/>
        </w:rPr>
      </w:pPr>
    </w:p>
    <w:p>
      <w:pPr>
        <w:pStyle w:val="1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Финансовые расходы </w:t>
      </w:r>
    </w:p>
    <w:p>
      <w:pPr>
        <w:pStyle w:val="16"/>
        <w:tabs>
          <w:tab w:val="left" w:pos="255"/>
        </w:tabs>
        <w:jc w:val="both"/>
      </w:pPr>
      <w:r>
        <w:rPr>
          <w:color w:val="000000"/>
        </w:rPr>
        <w:t xml:space="preserve">Расходы по организации и проведению соревнований, согласно Положению о соревнованиях. </w:t>
      </w:r>
    </w:p>
    <w:p>
      <w:pPr>
        <w:pStyle w:val="16"/>
        <w:tabs>
          <w:tab w:val="left" w:pos="255"/>
        </w:tabs>
        <w:jc w:val="both"/>
        <w:rPr>
          <w:color w:val="000000"/>
        </w:rPr>
      </w:pPr>
      <w:r>
        <w:rPr>
          <w:color w:val="000000"/>
        </w:rPr>
        <w:t>Расходы по участию в соревнованиях (проезд, суточные в пути, питание, проживание, страховка, заявочный взнос) несут командирующие организации.</w:t>
      </w:r>
    </w:p>
    <w:p>
      <w:pPr>
        <w:pStyle w:val="16"/>
        <w:tabs>
          <w:tab w:val="left" w:pos="255"/>
        </w:tabs>
        <w:jc w:val="both"/>
        <w:rPr>
          <w:color w:val="000000"/>
        </w:rPr>
      </w:pPr>
    </w:p>
    <w:p>
      <w:pPr>
        <w:pStyle w:val="16"/>
        <w:tabs>
          <w:tab w:val="left" w:pos="255"/>
        </w:tabs>
        <w:spacing w:line="276" w:lineRule="auto"/>
        <w:jc w:val="both"/>
        <w:rPr>
          <w:b w:val="0"/>
          <w:bCs/>
        </w:rPr>
      </w:pPr>
      <w:r>
        <w:rPr>
          <w:b w:val="0"/>
          <w:bCs/>
          <w:lang w:val="ru-RU"/>
        </w:rPr>
        <w:t>Заявочный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</w:rPr>
        <w:t xml:space="preserve">взнос за участие в соревнованиях </w:t>
      </w:r>
      <w:r>
        <w:rPr>
          <w:rFonts w:hint="default"/>
          <w:b w:val="0"/>
          <w:bCs/>
          <w:lang w:val="ru-RU"/>
        </w:rPr>
        <w:t xml:space="preserve">для возрастных групп </w:t>
      </w:r>
      <w:r>
        <w:rPr>
          <w:b w:val="0"/>
          <w:bCs/>
        </w:rPr>
        <w:t>составляет:</w:t>
      </w:r>
    </w:p>
    <w:p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МЖ-10,12,14,16,18, ДСР - 2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 руб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лей</w:t>
      </w:r>
      <w:r>
        <w:rPr>
          <w:rFonts w:ascii="Times New Roman" w:hAnsi="Times New Roman" w:cs="Times New Roman"/>
          <w:b/>
          <w:sz w:val="24"/>
          <w:szCs w:val="24"/>
        </w:rPr>
        <w:t>.; МЖ-21,40,55 – 3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руб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лей</w:t>
      </w:r>
      <w:r>
        <w:rPr>
          <w:rFonts w:ascii="Times New Roman" w:hAnsi="Times New Roman" w:cs="Times New Roman"/>
          <w:b/>
          <w:sz w:val="24"/>
          <w:szCs w:val="24"/>
        </w:rPr>
        <w:t xml:space="preserve">;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OPEN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0 ру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>
      <w:pPr>
        <w:pStyle w:val="16"/>
        <w:tabs>
          <w:tab w:val="left" w:pos="255"/>
        </w:tabs>
        <w:spacing w:line="276" w:lineRule="auto"/>
        <w:jc w:val="both"/>
        <w:rPr>
          <w:b w:val="0"/>
          <w:bCs/>
        </w:rPr>
      </w:pPr>
      <w:r>
        <w:rPr>
          <w:b w:val="0"/>
          <w:bCs/>
          <w:lang w:val="ru-RU"/>
        </w:rPr>
        <w:t>Заявочный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</w:rPr>
        <w:t>взнос за участие в соревнованиях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rFonts w:hint="default"/>
          <w:b w:val="0"/>
          <w:bCs/>
          <w:lang w:val="ru-RU"/>
        </w:rPr>
        <w:t>для детских возрастных групп</w:t>
      </w:r>
      <w:r>
        <w:rPr>
          <w:rFonts w:hint="default"/>
          <w:b/>
          <w:lang w:val="ru-RU"/>
        </w:rPr>
        <w:t xml:space="preserve"> </w:t>
      </w:r>
      <w:r>
        <w:rPr>
          <w:b/>
          <w:lang w:val="ru-RU"/>
        </w:rPr>
        <w:t>спортсменам</w:t>
      </w:r>
      <w:r>
        <w:rPr>
          <w:rFonts w:hint="default"/>
          <w:b/>
          <w:lang w:val="ru-RU"/>
        </w:rPr>
        <w:t xml:space="preserve"> Республики Адыгея </w:t>
      </w:r>
      <w:r>
        <w:rPr>
          <w:b w:val="0"/>
          <w:bCs/>
        </w:rPr>
        <w:t>составляет: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МЖ-10,12,14,16,18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- 200 рублей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16"/>
        <w:tabs>
          <w:tab w:val="left" w:pos="255"/>
        </w:tabs>
        <w:jc w:val="both"/>
        <w:rPr>
          <w:bCs/>
        </w:rPr>
      </w:pPr>
      <w:r>
        <w:rPr>
          <w:rFonts w:cs="Times New Roman"/>
          <w:bCs/>
        </w:rPr>
        <w:t xml:space="preserve">На соревнованиях будет применяться система электронной отметки </w:t>
      </w:r>
      <w:r>
        <w:rPr>
          <w:rFonts w:cs="Times New Roman"/>
          <w:bCs/>
          <w:lang w:val="en-US"/>
        </w:rPr>
        <w:t>SFR</w:t>
      </w:r>
      <w:r>
        <w:rPr>
          <w:rFonts w:cs="Times New Roman"/>
          <w:bCs/>
        </w:rPr>
        <w:t>-</w:t>
      </w:r>
      <w:r>
        <w:rPr>
          <w:rFonts w:cs="Times New Roman"/>
          <w:bCs/>
          <w:lang w:val="en-US"/>
        </w:rPr>
        <w:t>system</w:t>
      </w:r>
      <w:r>
        <w:rPr>
          <w:rFonts w:cs="Times New Roman"/>
          <w:bCs/>
        </w:rPr>
        <w:t xml:space="preserve">, стоимость аренды чипа </w:t>
      </w:r>
      <w:r>
        <w:rPr>
          <w:rFonts w:cs="Times New Roman"/>
        </w:rPr>
        <w:t xml:space="preserve">50 руб. </w:t>
      </w:r>
      <w:r>
        <w:rPr>
          <w:bCs/>
        </w:rPr>
        <w:t xml:space="preserve">За потерю  чипа участник обязан вернуть </w:t>
      </w:r>
      <w:r>
        <w:rPr>
          <w:rFonts w:hint="default"/>
          <w:bCs/>
          <w:lang w:val="ru-RU"/>
        </w:rPr>
        <w:t>8</w:t>
      </w:r>
      <w:r>
        <w:rPr>
          <w:bCs/>
        </w:rPr>
        <w:t>00 рублей организаторам соревнований.</w:t>
      </w:r>
    </w:p>
    <w:p>
      <w:pPr>
        <w:pStyle w:val="16"/>
        <w:tabs>
          <w:tab w:val="left" w:pos="255"/>
        </w:tabs>
        <w:jc w:val="both"/>
        <w:rPr>
          <w:rFonts w:hint="default"/>
          <w:bCs/>
          <w:lang w:val="ru-RU"/>
        </w:rPr>
      </w:pPr>
      <w:r>
        <w:rPr>
          <w:bCs/>
          <w:lang w:val="ru-RU"/>
        </w:rPr>
        <w:t>Для</w:t>
      </w:r>
      <w:r>
        <w:rPr>
          <w:rFonts w:hint="default"/>
          <w:bCs/>
          <w:lang w:val="ru-RU"/>
        </w:rPr>
        <w:t xml:space="preserve"> получения отчётных документов за целевой заявочный взнос производится оплата путём перечисления денежных средств на расчётный счёт организаторов:</w:t>
      </w:r>
    </w:p>
    <w:p>
      <w:pPr>
        <w:pStyle w:val="16"/>
        <w:tabs>
          <w:tab w:val="left" w:pos="255"/>
        </w:tabs>
        <w:jc w:val="both"/>
        <w:rPr>
          <w:rFonts w:hint="default"/>
          <w:bCs/>
          <w:lang w:val="ru-RU"/>
        </w:rPr>
      </w:pPr>
      <w:r>
        <w:rPr>
          <w:rFonts w:hint="default"/>
          <w:bCs/>
          <w:lang w:val="ru-RU"/>
        </w:rPr>
        <w:t>В графе назначение платежа (дословно): «Целевой заявочный взнос на участие в соревнованиях (название соревнований название команды)</w:t>
      </w:r>
      <w:r>
        <w:rPr>
          <w:rFonts w:hint="default"/>
          <w:bCs/>
          <w:lang w:val="en-US"/>
        </w:rPr>
        <w:t xml:space="preserve">, </w:t>
      </w:r>
      <w:r>
        <w:rPr>
          <w:rFonts w:hint="default"/>
          <w:bCs/>
          <w:lang w:val="ru-RU"/>
        </w:rPr>
        <w:t>НДС не облагается»</w:t>
      </w:r>
      <w:r>
        <w:rPr>
          <w:rFonts w:hint="default"/>
          <w:bCs/>
          <w:lang w:val="en-US"/>
        </w:rPr>
        <w:t xml:space="preserve">. </w:t>
      </w:r>
      <w:r>
        <w:rPr>
          <w:rFonts w:hint="default"/>
          <w:bCs/>
          <w:lang w:val="ru-RU"/>
        </w:rPr>
        <w:t>Оплату по перечислению необходимо произвести до 11 февраля 2025 года</w:t>
      </w:r>
      <w:r>
        <w:rPr>
          <w:rFonts w:hint="default"/>
          <w:bCs/>
          <w:lang w:val="en-US"/>
        </w:rPr>
        <w:t>.</w:t>
      </w:r>
    </w:p>
    <w:p>
      <w:pPr>
        <w:pStyle w:val="16"/>
        <w:tabs>
          <w:tab w:val="left" w:pos="255"/>
        </w:tabs>
        <w:jc w:val="both"/>
        <w:rPr>
          <w:rFonts w:hint="default"/>
          <w:bCs/>
          <w:lang w:val="ru-RU"/>
        </w:rPr>
      </w:pPr>
    </w:p>
    <w:p>
      <w:pPr>
        <w:pStyle w:val="16"/>
        <w:tabs>
          <w:tab w:val="left" w:pos="255"/>
        </w:tabs>
        <w:jc w:val="both"/>
        <w:rPr>
          <w:rFonts w:hint="default"/>
          <w:b/>
          <w:bCs w:val="0"/>
          <w:lang w:val="ru-RU"/>
        </w:rPr>
      </w:pPr>
      <w:r>
        <w:rPr>
          <w:rFonts w:hint="default"/>
          <w:b/>
          <w:bCs w:val="0"/>
          <w:lang w:val="ru-RU"/>
        </w:rPr>
        <w:t>Реквизиты федерации спортивного ориентирования Республики Адыгея для оплаты по перечислению:</w:t>
      </w:r>
    </w:p>
    <w:p>
      <w:pPr>
        <w:pStyle w:val="16"/>
        <w:tabs>
          <w:tab w:val="left" w:pos="255"/>
        </w:tabs>
        <w:jc w:val="both"/>
        <w:rPr>
          <w:rFonts w:hint="default"/>
          <w:bCs/>
          <w:lang w:val="ru-RU"/>
        </w:rPr>
      </w:pPr>
      <w:r>
        <w:rPr>
          <w:rFonts w:hint="default"/>
          <w:bCs/>
          <w:u w:val="single"/>
          <w:lang w:val="ru-RU"/>
        </w:rPr>
        <w:t>Наименование получателя платежа:</w:t>
      </w:r>
      <w:r>
        <w:rPr>
          <w:rFonts w:hint="default"/>
          <w:bCs/>
          <w:lang w:val="ru-RU"/>
        </w:rPr>
        <w:t xml:space="preserve"> РФСОО «ФСО Республики Адыгея»</w:t>
      </w:r>
    </w:p>
    <w:p>
      <w:pPr>
        <w:pStyle w:val="16"/>
        <w:tabs>
          <w:tab w:val="left" w:pos="255"/>
        </w:tabs>
        <w:jc w:val="both"/>
        <w:rPr>
          <w:rFonts w:hint="default"/>
          <w:bCs/>
          <w:lang w:val="ru-RU"/>
        </w:rPr>
      </w:pPr>
      <w:r>
        <w:rPr>
          <w:rFonts w:hint="default"/>
          <w:bCs/>
          <w:u w:val="single"/>
          <w:lang w:val="ru-RU"/>
        </w:rPr>
        <w:t>ИНН/КПП получателя платежа</w:t>
      </w:r>
      <w:r>
        <w:rPr>
          <w:rFonts w:hint="default"/>
          <w:bCs/>
          <w:lang w:val="ru-RU"/>
        </w:rPr>
        <w:t>: 0104980058/010401001</w:t>
      </w:r>
    </w:p>
    <w:p>
      <w:pPr>
        <w:pStyle w:val="16"/>
        <w:tabs>
          <w:tab w:val="left" w:pos="255"/>
        </w:tabs>
        <w:jc w:val="both"/>
        <w:rPr>
          <w:rFonts w:hint="default"/>
          <w:bCs/>
          <w:lang w:val="ru-RU"/>
        </w:rPr>
      </w:pPr>
      <w:bookmarkStart w:id="0" w:name="_GoBack"/>
      <w:bookmarkEnd w:id="0"/>
      <w:r>
        <w:rPr>
          <w:rFonts w:hint="default"/>
          <w:bCs/>
          <w:u w:val="single"/>
          <w:lang w:val="ru-RU"/>
        </w:rPr>
        <w:t>Номер счёта получателя платежа:</w:t>
      </w:r>
      <w:r>
        <w:rPr>
          <w:rFonts w:hint="default"/>
          <w:bCs/>
          <w:lang w:val="ru-RU"/>
        </w:rPr>
        <w:t xml:space="preserve"> 40703810506329000002</w:t>
      </w:r>
    </w:p>
    <w:p>
      <w:pPr>
        <w:pStyle w:val="16"/>
        <w:tabs>
          <w:tab w:val="left" w:pos="255"/>
        </w:tabs>
        <w:jc w:val="both"/>
        <w:rPr>
          <w:rFonts w:hint="default"/>
          <w:bCs/>
          <w:lang w:val="ru-RU"/>
        </w:rPr>
      </w:pPr>
      <w:r>
        <w:rPr>
          <w:rFonts w:hint="default"/>
          <w:bCs/>
          <w:u w:val="single"/>
          <w:lang w:val="ru-RU"/>
        </w:rPr>
        <w:t>Наименование банка получателя платежа:</w:t>
      </w:r>
      <w:r>
        <w:rPr>
          <w:rFonts w:hint="default"/>
          <w:bCs/>
          <w:lang w:val="ru-RU"/>
        </w:rPr>
        <w:t xml:space="preserve"> Филиал «ЦЕНТРАЛЬНЫЙ»  Банка ВТБ (ПАО)</w:t>
      </w:r>
    </w:p>
    <w:p>
      <w:pPr>
        <w:pStyle w:val="16"/>
        <w:tabs>
          <w:tab w:val="left" w:pos="255"/>
        </w:tabs>
        <w:jc w:val="both"/>
        <w:rPr>
          <w:rFonts w:hint="default"/>
          <w:bCs/>
          <w:lang w:val="ru-RU"/>
        </w:rPr>
      </w:pPr>
      <w:r>
        <w:rPr>
          <w:rFonts w:hint="default"/>
          <w:bCs/>
          <w:u w:val="single"/>
          <w:lang w:val="ru-RU"/>
        </w:rPr>
        <w:t>БИК:</w:t>
      </w:r>
      <w:r>
        <w:rPr>
          <w:rFonts w:hint="default"/>
          <w:bCs/>
          <w:lang w:val="ru-RU"/>
        </w:rPr>
        <w:t xml:space="preserve"> 044525411</w:t>
      </w:r>
    </w:p>
    <w:p>
      <w:pPr>
        <w:pStyle w:val="16"/>
        <w:tabs>
          <w:tab w:val="left" w:pos="255"/>
        </w:tabs>
        <w:jc w:val="both"/>
        <w:rPr>
          <w:rFonts w:hint="default"/>
          <w:bCs/>
          <w:lang w:val="ru-RU"/>
        </w:rPr>
      </w:pPr>
      <w:r>
        <w:rPr>
          <w:rFonts w:hint="default"/>
          <w:bCs/>
          <w:lang w:val="ru-RU"/>
        </w:rPr>
        <w:t>К</w:t>
      </w:r>
      <w:r>
        <w:rPr>
          <w:rFonts w:hint="default"/>
          <w:bCs/>
          <w:u w:val="single"/>
          <w:lang w:val="ru-RU"/>
        </w:rPr>
        <w:t>орреспондентский счёт</w:t>
      </w:r>
      <w:r>
        <w:rPr>
          <w:rFonts w:hint="default"/>
          <w:bCs/>
          <w:lang w:val="ru-RU"/>
        </w:rPr>
        <w:t>: 30101810145250000411</w:t>
      </w:r>
    </w:p>
    <w:p>
      <w:pPr>
        <w:pStyle w:val="16"/>
        <w:tabs>
          <w:tab w:val="left" w:pos="255"/>
        </w:tabs>
        <w:jc w:val="both"/>
        <w:rPr>
          <w:rFonts w:hint="default"/>
          <w:bCs/>
          <w:lang w:val="ru-RU"/>
        </w:rPr>
      </w:pPr>
      <w:r>
        <w:rPr>
          <w:rFonts w:hint="default"/>
          <w:bCs/>
          <w:u w:val="single"/>
          <w:lang w:val="ru-RU"/>
        </w:rPr>
        <w:t>КПП Банка</w:t>
      </w:r>
      <w:r>
        <w:rPr>
          <w:rFonts w:hint="default"/>
          <w:bCs/>
          <w:lang w:val="ru-RU"/>
        </w:rPr>
        <w:t>: 770943002</w:t>
      </w:r>
    </w:p>
    <w:p>
      <w:pPr>
        <w:pStyle w:val="16"/>
        <w:tabs>
          <w:tab w:val="left" w:pos="255"/>
        </w:tabs>
        <w:jc w:val="both"/>
        <w:rPr>
          <w:rFonts w:hint="default"/>
          <w:bCs/>
          <w:lang w:val="ru-RU"/>
        </w:rPr>
      </w:pPr>
    </w:p>
    <w:p>
      <w:pPr>
        <w:pStyle w:val="9"/>
        <w:rPr>
          <w:sz w:val="24"/>
          <w:szCs w:val="24"/>
        </w:rPr>
      </w:pPr>
      <w:r>
        <w:rPr>
          <w:b/>
          <w:sz w:val="24"/>
          <w:szCs w:val="24"/>
        </w:rPr>
        <w:t xml:space="preserve"> Расходы по проведению соревнований производятся по следующим</w:t>
      </w:r>
      <w:r>
        <w:rPr>
          <w:sz w:val="24"/>
          <w:szCs w:val="24"/>
        </w:rPr>
        <w:t xml:space="preserve"> статьям:</w:t>
      </w:r>
    </w:p>
    <w:p>
      <w:pPr>
        <w:pStyle w:val="9"/>
        <w:rPr>
          <w:sz w:val="24"/>
          <w:szCs w:val="24"/>
        </w:rPr>
      </w:pPr>
      <w:r>
        <w:rPr>
          <w:sz w:val="24"/>
          <w:szCs w:val="24"/>
        </w:rPr>
        <w:t>- подготовка новых районов соревнований, корректировка картографического материала;</w:t>
      </w:r>
    </w:p>
    <w:p>
      <w:pPr>
        <w:pStyle w:val="9"/>
        <w:jc w:val="left"/>
        <w:rPr>
          <w:sz w:val="24"/>
          <w:szCs w:val="24"/>
        </w:rPr>
      </w:pPr>
      <w:r>
        <w:rPr>
          <w:sz w:val="24"/>
          <w:szCs w:val="24"/>
        </w:rPr>
        <w:t>- печать спортивных карт-схем, номеров участников;</w:t>
      </w:r>
    </w:p>
    <w:p>
      <w:pPr>
        <w:pStyle w:val="9"/>
        <w:jc w:val="left"/>
        <w:rPr>
          <w:sz w:val="24"/>
          <w:szCs w:val="24"/>
        </w:rPr>
      </w:pPr>
      <w:r>
        <w:rPr>
          <w:sz w:val="24"/>
          <w:szCs w:val="24"/>
        </w:rPr>
        <w:t>- подготовка дистанций и мест соревнований;</w:t>
      </w:r>
    </w:p>
    <w:p>
      <w:pPr>
        <w:pStyle w:val="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аренда электронного оборудования; </w:t>
      </w:r>
    </w:p>
    <w:p>
      <w:pPr>
        <w:pStyle w:val="9"/>
        <w:jc w:val="left"/>
        <w:rPr>
          <w:sz w:val="24"/>
          <w:szCs w:val="24"/>
        </w:rPr>
      </w:pPr>
      <w:r>
        <w:rPr>
          <w:sz w:val="24"/>
          <w:szCs w:val="24"/>
        </w:rPr>
        <w:t>- приобретение наградного материала;</w:t>
      </w:r>
    </w:p>
    <w:p>
      <w:pPr>
        <w:pStyle w:val="9"/>
        <w:jc w:val="left"/>
        <w:rPr>
          <w:sz w:val="24"/>
          <w:szCs w:val="24"/>
        </w:rPr>
      </w:pPr>
      <w:r>
        <w:rPr>
          <w:sz w:val="24"/>
          <w:szCs w:val="24"/>
        </w:rPr>
        <w:t>- дополнительные услуги автотранспорта на соревнованиях;</w:t>
      </w:r>
    </w:p>
    <w:p>
      <w:pPr>
        <w:pStyle w:val="9"/>
        <w:jc w:val="left"/>
        <w:rPr>
          <w:sz w:val="24"/>
          <w:szCs w:val="24"/>
        </w:rPr>
      </w:pPr>
      <w:r>
        <w:rPr>
          <w:sz w:val="24"/>
          <w:szCs w:val="24"/>
        </w:rPr>
        <w:t>- судейство соревнований;</w:t>
      </w:r>
    </w:p>
    <w:p>
      <w:pPr>
        <w:pStyle w:val="9"/>
        <w:jc w:val="left"/>
        <w:rPr>
          <w:sz w:val="24"/>
          <w:szCs w:val="24"/>
        </w:rPr>
      </w:pPr>
      <w:r>
        <w:rPr>
          <w:sz w:val="24"/>
          <w:szCs w:val="24"/>
        </w:rPr>
        <w:t>- медицинское обслуживание соревнований;</w:t>
      </w:r>
    </w:p>
    <w:p>
      <w:pPr>
        <w:pStyle w:val="9"/>
        <w:jc w:val="left"/>
        <w:rPr>
          <w:sz w:val="24"/>
          <w:szCs w:val="24"/>
        </w:rPr>
      </w:pPr>
      <w:r>
        <w:rPr>
          <w:sz w:val="24"/>
          <w:szCs w:val="24"/>
        </w:rPr>
        <w:t>- закупка канцелярских товаров.</w:t>
      </w:r>
      <w:r>
        <w:rPr>
          <w:rFonts w:asciiTheme="minorHAnsi" w:hAnsiTheme="minorHAnsi"/>
          <w:b/>
          <w:bCs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168275</wp:posOffset>
            </wp:positionV>
            <wp:extent cx="1421130" cy="1457325"/>
            <wp:effectExtent l="19050" t="0" r="7620" b="0"/>
            <wp:wrapNone/>
            <wp:docPr id="10" name="Рисунок 9" descr="image002_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image002_47.gi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rPr>
          <w:rFonts w:asciiTheme="minorHAnsi" w:hAnsiTheme="minorHAnsi"/>
          <w:b/>
          <w:bCs/>
          <w:sz w:val="24"/>
          <w:szCs w:val="24"/>
        </w:rPr>
      </w:pPr>
    </w:p>
    <w:p>
      <w:pPr>
        <w:pStyle w:val="1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>
      <w:pPr>
        <w:autoSpaceDE w:val="0"/>
        <w:spacing w:after="0" w:line="240" w:lineRule="auto"/>
        <w:ind w:firstLine="851"/>
        <w:jc w:val="both"/>
        <w:rPr>
          <w:rFonts w:ascii="Times New Roman" w:hAnsi="Times New Roman" w:eastAsia="Times-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занявшие первые места в каждой возрастной группе в отдельном старте, награждаются призом от организаторов соревнований и дипломом. Участники занявшие 2-3 места в каждой возрастной группе в отдельном старте, награждаются дипломом. Участники занявшие 1- 3 места в каждой возрастной группе по лучшей сумме времени трёх стартов награждаются медалью, дипломом и сувениром от организаторов соревнований.</w:t>
      </w:r>
    </w:p>
    <w:p>
      <w:pPr>
        <w:autoSpaceDE w:val="0"/>
        <w:spacing w:after="0" w:line="240" w:lineRule="auto"/>
        <w:ind w:firstLine="851"/>
        <w:jc w:val="both"/>
        <w:rPr>
          <w:rFonts w:ascii="Times New Roman" w:hAnsi="Times New Roman" w:eastAsia="Times-Roman" w:cs="Times New Roman"/>
          <w:bCs/>
          <w:sz w:val="24"/>
          <w:szCs w:val="24"/>
        </w:rPr>
      </w:pPr>
    </w:p>
    <w:p>
      <w:pPr>
        <w:pStyle w:val="1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Размещение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Гостиницы, базы отдыха, частный сектор города Майкопа и Майкопского района.</w:t>
      </w:r>
    </w:p>
    <w:p>
      <w:pPr>
        <w:spacing w:after="0" w:line="240" w:lineRule="auto"/>
        <w:jc w:val="both"/>
        <w:rPr>
          <w:sz w:val="24"/>
          <w:szCs w:val="24"/>
        </w:rPr>
      </w:pPr>
    </w:p>
    <w:p>
      <w:pPr>
        <w:pStyle w:val="1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Спортивно-техническая информация 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февраля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Местность:</w:t>
      </w:r>
      <w:r>
        <w:rPr>
          <w:rFonts w:ascii="Times New Roman" w:hAnsi="Times New Roman" w:cs="Times New Roman"/>
          <w:sz w:val="24"/>
          <w:szCs w:val="24"/>
        </w:rPr>
        <w:t xml:space="preserve"> жилые кварталы, прилегающие хозяйственные постройки микрорайона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Майкопа.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Масштаб:</w:t>
      </w:r>
      <w:r>
        <w:rPr>
          <w:rFonts w:ascii="Times New Roman" w:hAnsi="Times New Roman" w:cs="Times New Roman"/>
          <w:sz w:val="24"/>
          <w:szCs w:val="24"/>
        </w:rPr>
        <w:t xml:space="preserve"> 1: 3 000, H-1м.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Карта:</w:t>
      </w:r>
      <w:r>
        <w:rPr>
          <w:rFonts w:ascii="Times New Roman" w:hAnsi="Times New Roman" w:cs="Times New Roman"/>
          <w:sz w:val="24"/>
          <w:szCs w:val="24"/>
        </w:rPr>
        <w:t xml:space="preserve"> подготовлена в условных знаках ISSOM-2007, в январе 2024 года.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Василий Руденко (г.Новошахтинск).</w:t>
      </w:r>
    </w:p>
    <w:p>
      <w:pPr>
        <w:spacing w:after="0" w:line="240" w:lineRule="auto"/>
        <w:jc w:val="both"/>
        <w:rPr>
          <w:rFonts w:ascii="Bookman Old Style" w:hAnsi="Bookman Old Style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1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Образец карты</w:t>
      </w:r>
    </w:p>
    <w:p>
      <w:pPr>
        <w:pStyle w:val="13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1292225" cy="1085850"/>
            <wp:effectExtent l="19050" t="0" r="2548" b="0"/>
            <wp:docPr id="5" name="Рисунок 4" descr="кус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кусок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852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Контактные телефоны:</w:t>
      </w:r>
      <w:r>
        <w:rPr>
          <w:rFonts w:ascii="Times New Roman" w:hAnsi="Times New Roman" w:cs="Times New Roman"/>
          <w:sz w:val="24"/>
          <w:szCs w:val="24"/>
        </w:rPr>
        <w:t xml:space="preserve">  8-903-465-02-48 - Олег Агеев</w:t>
      </w: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Times-Roman">
    <w:altName w:val="MS Mincho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888604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B44BB"/>
    <w:multiLevelType w:val="multilevel"/>
    <w:tmpl w:val="586B44B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B3EDC"/>
    <w:rsid w:val="00010209"/>
    <w:rsid w:val="00015B0F"/>
    <w:rsid w:val="0001621B"/>
    <w:rsid w:val="0002167E"/>
    <w:rsid w:val="00022F24"/>
    <w:rsid w:val="0002321F"/>
    <w:rsid w:val="00024CB1"/>
    <w:rsid w:val="00042143"/>
    <w:rsid w:val="0004621D"/>
    <w:rsid w:val="000522B2"/>
    <w:rsid w:val="00052330"/>
    <w:rsid w:val="00053D07"/>
    <w:rsid w:val="0005501B"/>
    <w:rsid w:val="000702E0"/>
    <w:rsid w:val="00083D82"/>
    <w:rsid w:val="00095961"/>
    <w:rsid w:val="00096BAA"/>
    <w:rsid w:val="000A3EEC"/>
    <w:rsid w:val="000A7241"/>
    <w:rsid w:val="000C523E"/>
    <w:rsid w:val="000C6E18"/>
    <w:rsid w:val="000D0149"/>
    <w:rsid w:val="000D14B5"/>
    <w:rsid w:val="000D3C3D"/>
    <w:rsid w:val="000E6E49"/>
    <w:rsid w:val="000F08E1"/>
    <w:rsid w:val="000F1537"/>
    <w:rsid w:val="00103DC5"/>
    <w:rsid w:val="00122C4C"/>
    <w:rsid w:val="00125A4B"/>
    <w:rsid w:val="00127C78"/>
    <w:rsid w:val="001377AE"/>
    <w:rsid w:val="0014219F"/>
    <w:rsid w:val="00143E7A"/>
    <w:rsid w:val="001462EA"/>
    <w:rsid w:val="00157460"/>
    <w:rsid w:val="00172D12"/>
    <w:rsid w:val="00184009"/>
    <w:rsid w:val="001A02CB"/>
    <w:rsid w:val="001A4D67"/>
    <w:rsid w:val="001A7092"/>
    <w:rsid w:val="001B0C7A"/>
    <w:rsid w:val="001B284C"/>
    <w:rsid w:val="001C1654"/>
    <w:rsid w:val="001C2255"/>
    <w:rsid w:val="001C44C5"/>
    <w:rsid w:val="001D179E"/>
    <w:rsid w:val="001D1BAF"/>
    <w:rsid w:val="001D6CB0"/>
    <w:rsid w:val="001E189C"/>
    <w:rsid w:val="001E22E0"/>
    <w:rsid w:val="001E3171"/>
    <w:rsid w:val="001E46C0"/>
    <w:rsid w:val="001F0086"/>
    <w:rsid w:val="001F06B7"/>
    <w:rsid w:val="001F4200"/>
    <w:rsid w:val="001F5BB5"/>
    <w:rsid w:val="001F6F71"/>
    <w:rsid w:val="001F7AB3"/>
    <w:rsid w:val="00222346"/>
    <w:rsid w:val="00225FD4"/>
    <w:rsid w:val="00232A13"/>
    <w:rsid w:val="00233B00"/>
    <w:rsid w:val="00233C7E"/>
    <w:rsid w:val="00244125"/>
    <w:rsid w:val="00276573"/>
    <w:rsid w:val="00277F81"/>
    <w:rsid w:val="00280945"/>
    <w:rsid w:val="00281102"/>
    <w:rsid w:val="00282A50"/>
    <w:rsid w:val="00283FA3"/>
    <w:rsid w:val="00284E74"/>
    <w:rsid w:val="0029373A"/>
    <w:rsid w:val="00297099"/>
    <w:rsid w:val="00297982"/>
    <w:rsid w:val="002A180F"/>
    <w:rsid w:val="002B68E5"/>
    <w:rsid w:val="002C6166"/>
    <w:rsid w:val="002C6D7E"/>
    <w:rsid w:val="002D6DE3"/>
    <w:rsid w:val="002E475D"/>
    <w:rsid w:val="002E4DE0"/>
    <w:rsid w:val="002E6BCB"/>
    <w:rsid w:val="002F3FEE"/>
    <w:rsid w:val="00303252"/>
    <w:rsid w:val="00303C66"/>
    <w:rsid w:val="003213DD"/>
    <w:rsid w:val="00326D84"/>
    <w:rsid w:val="0034306A"/>
    <w:rsid w:val="003442F1"/>
    <w:rsid w:val="00345E73"/>
    <w:rsid w:val="003468D0"/>
    <w:rsid w:val="00353D6E"/>
    <w:rsid w:val="003547B6"/>
    <w:rsid w:val="00355EBF"/>
    <w:rsid w:val="0035753B"/>
    <w:rsid w:val="00365159"/>
    <w:rsid w:val="00366B9B"/>
    <w:rsid w:val="00367A2A"/>
    <w:rsid w:val="003757DA"/>
    <w:rsid w:val="003775BC"/>
    <w:rsid w:val="0038130F"/>
    <w:rsid w:val="003822D5"/>
    <w:rsid w:val="00387161"/>
    <w:rsid w:val="00387B46"/>
    <w:rsid w:val="00390432"/>
    <w:rsid w:val="00392C4F"/>
    <w:rsid w:val="003A113D"/>
    <w:rsid w:val="003A3589"/>
    <w:rsid w:val="003B4294"/>
    <w:rsid w:val="003C3534"/>
    <w:rsid w:val="003C3E09"/>
    <w:rsid w:val="003D67C9"/>
    <w:rsid w:val="003E4E50"/>
    <w:rsid w:val="003E7CC1"/>
    <w:rsid w:val="003F24F3"/>
    <w:rsid w:val="003F7454"/>
    <w:rsid w:val="0040678D"/>
    <w:rsid w:val="0041155C"/>
    <w:rsid w:val="00417CA6"/>
    <w:rsid w:val="004200AA"/>
    <w:rsid w:val="00421340"/>
    <w:rsid w:val="00426E31"/>
    <w:rsid w:val="00427B6F"/>
    <w:rsid w:val="0043219E"/>
    <w:rsid w:val="0043414F"/>
    <w:rsid w:val="00446354"/>
    <w:rsid w:val="00451CCA"/>
    <w:rsid w:val="004554F0"/>
    <w:rsid w:val="00455739"/>
    <w:rsid w:val="00460375"/>
    <w:rsid w:val="00460478"/>
    <w:rsid w:val="0046098E"/>
    <w:rsid w:val="00464CB3"/>
    <w:rsid w:val="004775DB"/>
    <w:rsid w:val="00484539"/>
    <w:rsid w:val="00485314"/>
    <w:rsid w:val="00490B02"/>
    <w:rsid w:val="00492E69"/>
    <w:rsid w:val="004B15F1"/>
    <w:rsid w:val="004C3188"/>
    <w:rsid w:val="004C487C"/>
    <w:rsid w:val="004D7DAF"/>
    <w:rsid w:val="004E2077"/>
    <w:rsid w:val="0051008A"/>
    <w:rsid w:val="00520CA7"/>
    <w:rsid w:val="00525921"/>
    <w:rsid w:val="00531945"/>
    <w:rsid w:val="00554225"/>
    <w:rsid w:val="00554BC5"/>
    <w:rsid w:val="00557B85"/>
    <w:rsid w:val="00565901"/>
    <w:rsid w:val="00571076"/>
    <w:rsid w:val="005718DD"/>
    <w:rsid w:val="0057336A"/>
    <w:rsid w:val="00576BD5"/>
    <w:rsid w:val="00577ECC"/>
    <w:rsid w:val="005825FA"/>
    <w:rsid w:val="00583F89"/>
    <w:rsid w:val="005911AA"/>
    <w:rsid w:val="005914B3"/>
    <w:rsid w:val="0059190A"/>
    <w:rsid w:val="00595B68"/>
    <w:rsid w:val="005B1D5C"/>
    <w:rsid w:val="005B3EDC"/>
    <w:rsid w:val="005C06E3"/>
    <w:rsid w:val="005C16AB"/>
    <w:rsid w:val="005D6611"/>
    <w:rsid w:val="005E32E9"/>
    <w:rsid w:val="005F089F"/>
    <w:rsid w:val="005F431A"/>
    <w:rsid w:val="0062213E"/>
    <w:rsid w:val="0062729D"/>
    <w:rsid w:val="00627707"/>
    <w:rsid w:val="00633717"/>
    <w:rsid w:val="00637237"/>
    <w:rsid w:val="00640E79"/>
    <w:rsid w:val="006546A4"/>
    <w:rsid w:val="00660A99"/>
    <w:rsid w:val="00662EB7"/>
    <w:rsid w:val="00666AC8"/>
    <w:rsid w:val="0067239B"/>
    <w:rsid w:val="00672D90"/>
    <w:rsid w:val="00684542"/>
    <w:rsid w:val="006845AA"/>
    <w:rsid w:val="00687333"/>
    <w:rsid w:val="00694028"/>
    <w:rsid w:val="006A0C41"/>
    <w:rsid w:val="006A12F2"/>
    <w:rsid w:val="006A6AC7"/>
    <w:rsid w:val="006A6F67"/>
    <w:rsid w:val="006B3166"/>
    <w:rsid w:val="006C40B0"/>
    <w:rsid w:val="006C5A19"/>
    <w:rsid w:val="006D2C95"/>
    <w:rsid w:val="006D7405"/>
    <w:rsid w:val="006D7DE6"/>
    <w:rsid w:val="006E5E37"/>
    <w:rsid w:val="006F4CD1"/>
    <w:rsid w:val="006F586E"/>
    <w:rsid w:val="00706325"/>
    <w:rsid w:val="00707E4E"/>
    <w:rsid w:val="00715FCC"/>
    <w:rsid w:val="00716CF1"/>
    <w:rsid w:val="007171D9"/>
    <w:rsid w:val="007260AB"/>
    <w:rsid w:val="00726273"/>
    <w:rsid w:val="00741E76"/>
    <w:rsid w:val="00743B80"/>
    <w:rsid w:val="0074585D"/>
    <w:rsid w:val="00746023"/>
    <w:rsid w:val="00750D2B"/>
    <w:rsid w:val="00752BA7"/>
    <w:rsid w:val="007635E0"/>
    <w:rsid w:val="00763700"/>
    <w:rsid w:val="00765397"/>
    <w:rsid w:val="007658A8"/>
    <w:rsid w:val="007674B5"/>
    <w:rsid w:val="00774099"/>
    <w:rsid w:val="00781033"/>
    <w:rsid w:val="00782203"/>
    <w:rsid w:val="0078262D"/>
    <w:rsid w:val="007828C3"/>
    <w:rsid w:val="007839F5"/>
    <w:rsid w:val="00786EA8"/>
    <w:rsid w:val="007B3BFB"/>
    <w:rsid w:val="007B54AA"/>
    <w:rsid w:val="007D5C8A"/>
    <w:rsid w:val="007D5EC8"/>
    <w:rsid w:val="007E37F6"/>
    <w:rsid w:val="007F16C6"/>
    <w:rsid w:val="008020BD"/>
    <w:rsid w:val="00802659"/>
    <w:rsid w:val="008044D0"/>
    <w:rsid w:val="008232EA"/>
    <w:rsid w:val="008257D2"/>
    <w:rsid w:val="00840845"/>
    <w:rsid w:val="00847AFA"/>
    <w:rsid w:val="00853A4C"/>
    <w:rsid w:val="00864AD7"/>
    <w:rsid w:val="00864F9E"/>
    <w:rsid w:val="00870537"/>
    <w:rsid w:val="00872151"/>
    <w:rsid w:val="008727F6"/>
    <w:rsid w:val="008859C8"/>
    <w:rsid w:val="00887920"/>
    <w:rsid w:val="008A515E"/>
    <w:rsid w:val="008B185E"/>
    <w:rsid w:val="008B1D33"/>
    <w:rsid w:val="008B2B74"/>
    <w:rsid w:val="008B43AC"/>
    <w:rsid w:val="008B451A"/>
    <w:rsid w:val="008B59CC"/>
    <w:rsid w:val="008C2477"/>
    <w:rsid w:val="008C277B"/>
    <w:rsid w:val="008C67B4"/>
    <w:rsid w:val="008D2277"/>
    <w:rsid w:val="008D27E7"/>
    <w:rsid w:val="008D3814"/>
    <w:rsid w:val="008E2D9B"/>
    <w:rsid w:val="00900A67"/>
    <w:rsid w:val="009045B2"/>
    <w:rsid w:val="00910A15"/>
    <w:rsid w:val="0091299D"/>
    <w:rsid w:val="00917DF1"/>
    <w:rsid w:val="0092214C"/>
    <w:rsid w:val="00942F25"/>
    <w:rsid w:val="00944616"/>
    <w:rsid w:val="00944E8E"/>
    <w:rsid w:val="00950485"/>
    <w:rsid w:val="0095271E"/>
    <w:rsid w:val="00964EDE"/>
    <w:rsid w:val="00981EB1"/>
    <w:rsid w:val="0098564C"/>
    <w:rsid w:val="00986ED8"/>
    <w:rsid w:val="00995B81"/>
    <w:rsid w:val="009979E9"/>
    <w:rsid w:val="009A003E"/>
    <w:rsid w:val="009A73FF"/>
    <w:rsid w:val="009B5717"/>
    <w:rsid w:val="009B7F91"/>
    <w:rsid w:val="009C53FC"/>
    <w:rsid w:val="009C61B6"/>
    <w:rsid w:val="009C7808"/>
    <w:rsid w:val="009D504E"/>
    <w:rsid w:val="009E28BC"/>
    <w:rsid w:val="009E3239"/>
    <w:rsid w:val="009E395F"/>
    <w:rsid w:val="009E4E21"/>
    <w:rsid w:val="009E71A1"/>
    <w:rsid w:val="009F1DCA"/>
    <w:rsid w:val="009F7F66"/>
    <w:rsid w:val="00A04D2D"/>
    <w:rsid w:val="00A16349"/>
    <w:rsid w:val="00A21B2B"/>
    <w:rsid w:val="00A248EF"/>
    <w:rsid w:val="00A36304"/>
    <w:rsid w:val="00A40382"/>
    <w:rsid w:val="00A44206"/>
    <w:rsid w:val="00A66157"/>
    <w:rsid w:val="00A67694"/>
    <w:rsid w:val="00A702EF"/>
    <w:rsid w:val="00A73407"/>
    <w:rsid w:val="00A73F68"/>
    <w:rsid w:val="00A7664F"/>
    <w:rsid w:val="00A77654"/>
    <w:rsid w:val="00A81E18"/>
    <w:rsid w:val="00A8421A"/>
    <w:rsid w:val="00A85F6B"/>
    <w:rsid w:val="00A90DCE"/>
    <w:rsid w:val="00A962E8"/>
    <w:rsid w:val="00A97AD2"/>
    <w:rsid w:val="00AA0A81"/>
    <w:rsid w:val="00AA44B8"/>
    <w:rsid w:val="00AA5DBD"/>
    <w:rsid w:val="00AA678C"/>
    <w:rsid w:val="00AA6AC7"/>
    <w:rsid w:val="00AB033D"/>
    <w:rsid w:val="00AB2FBF"/>
    <w:rsid w:val="00AB5591"/>
    <w:rsid w:val="00AC0AA2"/>
    <w:rsid w:val="00AC185D"/>
    <w:rsid w:val="00AC4CDB"/>
    <w:rsid w:val="00AC73F7"/>
    <w:rsid w:val="00AD4557"/>
    <w:rsid w:val="00AD7B32"/>
    <w:rsid w:val="00AE6FA0"/>
    <w:rsid w:val="00AF5338"/>
    <w:rsid w:val="00AF72A7"/>
    <w:rsid w:val="00B05FCE"/>
    <w:rsid w:val="00B12918"/>
    <w:rsid w:val="00B145B9"/>
    <w:rsid w:val="00B178FA"/>
    <w:rsid w:val="00B3217A"/>
    <w:rsid w:val="00B33275"/>
    <w:rsid w:val="00B3366D"/>
    <w:rsid w:val="00B347DB"/>
    <w:rsid w:val="00B377D8"/>
    <w:rsid w:val="00B37FBF"/>
    <w:rsid w:val="00B41E39"/>
    <w:rsid w:val="00B42D8A"/>
    <w:rsid w:val="00B460CA"/>
    <w:rsid w:val="00B5219F"/>
    <w:rsid w:val="00B60C70"/>
    <w:rsid w:val="00B62D02"/>
    <w:rsid w:val="00B709B2"/>
    <w:rsid w:val="00B73D6B"/>
    <w:rsid w:val="00B74BF2"/>
    <w:rsid w:val="00B81CDA"/>
    <w:rsid w:val="00B839FC"/>
    <w:rsid w:val="00B92740"/>
    <w:rsid w:val="00B945F5"/>
    <w:rsid w:val="00BA2E62"/>
    <w:rsid w:val="00BB0761"/>
    <w:rsid w:val="00BB1728"/>
    <w:rsid w:val="00BB7E89"/>
    <w:rsid w:val="00BC1966"/>
    <w:rsid w:val="00BC65CF"/>
    <w:rsid w:val="00BD3E25"/>
    <w:rsid w:val="00BD7656"/>
    <w:rsid w:val="00C0208E"/>
    <w:rsid w:val="00C03D85"/>
    <w:rsid w:val="00C0476E"/>
    <w:rsid w:val="00C06636"/>
    <w:rsid w:val="00C1626C"/>
    <w:rsid w:val="00C171A5"/>
    <w:rsid w:val="00C227DD"/>
    <w:rsid w:val="00C33974"/>
    <w:rsid w:val="00C3399B"/>
    <w:rsid w:val="00C35260"/>
    <w:rsid w:val="00C3617D"/>
    <w:rsid w:val="00C36812"/>
    <w:rsid w:val="00C37B89"/>
    <w:rsid w:val="00C41D50"/>
    <w:rsid w:val="00C4377E"/>
    <w:rsid w:val="00C45176"/>
    <w:rsid w:val="00C62339"/>
    <w:rsid w:val="00C6316B"/>
    <w:rsid w:val="00C6617C"/>
    <w:rsid w:val="00C703F1"/>
    <w:rsid w:val="00C74FE1"/>
    <w:rsid w:val="00C75864"/>
    <w:rsid w:val="00C76C1E"/>
    <w:rsid w:val="00C81826"/>
    <w:rsid w:val="00C829C4"/>
    <w:rsid w:val="00C87FEE"/>
    <w:rsid w:val="00CA4D2A"/>
    <w:rsid w:val="00CA6C06"/>
    <w:rsid w:val="00CC1A46"/>
    <w:rsid w:val="00CE19B3"/>
    <w:rsid w:val="00CE1DD1"/>
    <w:rsid w:val="00CF3BDB"/>
    <w:rsid w:val="00D03DB4"/>
    <w:rsid w:val="00D05696"/>
    <w:rsid w:val="00D23E85"/>
    <w:rsid w:val="00D2640C"/>
    <w:rsid w:val="00D35BD5"/>
    <w:rsid w:val="00D40F9C"/>
    <w:rsid w:val="00D47F3C"/>
    <w:rsid w:val="00D53522"/>
    <w:rsid w:val="00D53E7C"/>
    <w:rsid w:val="00D55044"/>
    <w:rsid w:val="00D64444"/>
    <w:rsid w:val="00D743BF"/>
    <w:rsid w:val="00D767B1"/>
    <w:rsid w:val="00D76E9E"/>
    <w:rsid w:val="00D81340"/>
    <w:rsid w:val="00D828F5"/>
    <w:rsid w:val="00D840BA"/>
    <w:rsid w:val="00D95C57"/>
    <w:rsid w:val="00D968D2"/>
    <w:rsid w:val="00D96F91"/>
    <w:rsid w:val="00DA1567"/>
    <w:rsid w:val="00DA2C2D"/>
    <w:rsid w:val="00DB0B01"/>
    <w:rsid w:val="00DB6C74"/>
    <w:rsid w:val="00DB6F52"/>
    <w:rsid w:val="00DB7220"/>
    <w:rsid w:val="00DC4043"/>
    <w:rsid w:val="00DD053C"/>
    <w:rsid w:val="00DD354C"/>
    <w:rsid w:val="00DF0560"/>
    <w:rsid w:val="00DF572D"/>
    <w:rsid w:val="00E07EC2"/>
    <w:rsid w:val="00E107F8"/>
    <w:rsid w:val="00E13AAD"/>
    <w:rsid w:val="00E163E2"/>
    <w:rsid w:val="00E171AD"/>
    <w:rsid w:val="00E2006E"/>
    <w:rsid w:val="00E25F81"/>
    <w:rsid w:val="00E276C1"/>
    <w:rsid w:val="00E32580"/>
    <w:rsid w:val="00E51635"/>
    <w:rsid w:val="00E740A0"/>
    <w:rsid w:val="00E75832"/>
    <w:rsid w:val="00E7592F"/>
    <w:rsid w:val="00E77610"/>
    <w:rsid w:val="00E77751"/>
    <w:rsid w:val="00E8440F"/>
    <w:rsid w:val="00E8687A"/>
    <w:rsid w:val="00E93605"/>
    <w:rsid w:val="00EA0007"/>
    <w:rsid w:val="00EA19E2"/>
    <w:rsid w:val="00EB6BA4"/>
    <w:rsid w:val="00EC332C"/>
    <w:rsid w:val="00EC60DC"/>
    <w:rsid w:val="00EC7CE3"/>
    <w:rsid w:val="00ED1014"/>
    <w:rsid w:val="00ED4968"/>
    <w:rsid w:val="00EE1CD7"/>
    <w:rsid w:val="00EE2392"/>
    <w:rsid w:val="00EF210C"/>
    <w:rsid w:val="00F04208"/>
    <w:rsid w:val="00F10C5F"/>
    <w:rsid w:val="00F11634"/>
    <w:rsid w:val="00F204C5"/>
    <w:rsid w:val="00F23DBB"/>
    <w:rsid w:val="00F25657"/>
    <w:rsid w:val="00F2723D"/>
    <w:rsid w:val="00F32120"/>
    <w:rsid w:val="00F32F48"/>
    <w:rsid w:val="00F45626"/>
    <w:rsid w:val="00F51314"/>
    <w:rsid w:val="00F537B5"/>
    <w:rsid w:val="00F6159D"/>
    <w:rsid w:val="00F74834"/>
    <w:rsid w:val="00F8038C"/>
    <w:rsid w:val="00F97807"/>
    <w:rsid w:val="00FA74BD"/>
    <w:rsid w:val="00FB12A3"/>
    <w:rsid w:val="00FB3388"/>
    <w:rsid w:val="00FB3B15"/>
    <w:rsid w:val="00FB4732"/>
    <w:rsid w:val="00FB4E1F"/>
    <w:rsid w:val="00FB6024"/>
    <w:rsid w:val="00FC1D96"/>
    <w:rsid w:val="00FC47D4"/>
    <w:rsid w:val="00FC7177"/>
    <w:rsid w:val="00FD1BB9"/>
    <w:rsid w:val="00FD529A"/>
    <w:rsid w:val="00FE0756"/>
    <w:rsid w:val="00FE6380"/>
    <w:rsid w:val="00FF62AF"/>
    <w:rsid w:val="026404A8"/>
    <w:rsid w:val="0C9E5680"/>
    <w:rsid w:val="168F2010"/>
    <w:rsid w:val="18EF7FED"/>
    <w:rsid w:val="2988787C"/>
    <w:rsid w:val="2D757971"/>
    <w:rsid w:val="32EC152F"/>
    <w:rsid w:val="48CE005A"/>
    <w:rsid w:val="65B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"/>
    <w:basedOn w:val="1"/>
    <w:link w:val="15"/>
    <w:qFormat/>
    <w:uiPriority w:val="0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qFormat/>
    <w:uiPriority w:val="0"/>
    <w:pPr>
      <w:suppressAutoHyphens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12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Основной текст Знак"/>
    <w:basedOn w:val="4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6">
    <w:name w:val="Standard"/>
    <w:qFormat/>
    <w:uiPriority w:val="0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eastAsia="SimSun" w:cs="Mangal"/>
      <w:kern w:val="1"/>
      <w:sz w:val="24"/>
      <w:szCs w:val="24"/>
      <w:lang w:val="ru-RU" w:eastAsia="hi-IN" w:bidi="hi-IN"/>
    </w:rPr>
  </w:style>
  <w:style w:type="character" w:customStyle="1" w:styleId="17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8">
    <w:name w:val="Верхний колонтитул Знак"/>
    <w:basedOn w:val="4"/>
    <w:link w:val="8"/>
    <w:semiHidden/>
    <w:qFormat/>
    <w:uiPriority w:val="99"/>
  </w:style>
  <w:style w:type="character" w:customStyle="1" w:styleId="19">
    <w:name w:val="Нижний колонтитул Знак"/>
    <w:basedOn w:val="4"/>
    <w:link w:val="10"/>
    <w:qFormat/>
    <w:uiPriority w:val="99"/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1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5.jpeg"/><Relationship Id="rId10" Type="http://schemas.openxmlformats.org/officeDocument/2006/relationships/image" Target="media/image4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9299C-CFEA-45CA-947E-2A4740B3DF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464</Words>
  <Characters>2650</Characters>
  <Lines>22</Lines>
  <Paragraphs>6</Paragraphs>
  <TotalTime>279</TotalTime>
  <ScaleCrop>false</ScaleCrop>
  <LinksUpToDate>false</LinksUpToDate>
  <CharactersWithSpaces>3108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2016-02-22T22:36:00Z</dcterms:created>
  <dc:creator>Lenovo</dc:creator>
  <cp:lastModifiedBy>Asus</cp:lastModifiedBy>
  <cp:lastPrinted>2021-03-13T20:42:00Z</cp:lastPrinted>
  <dcterms:modified xsi:type="dcterms:W3CDTF">2025-02-02T19:20:26Z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DB4977B345EB4C16BDED4359DB66670B_12</vt:lpwstr>
  </property>
</Properties>
</file>