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DB" w:rsidRPr="00331FDB" w:rsidRDefault="00331FDB" w:rsidP="008D4730">
      <w:pPr>
        <w:pStyle w:val="a3"/>
        <w:spacing w:before="92"/>
        <w:ind w:right="15"/>
        <w:jc w:val="center"/>
        <w:rPr>
          <w:rFonts w:ascii="Times New Roman" w:hAnsi="Times New Roman" w:cs="Times New Roman"/>
          <w:u w:val="none"/>
        </w:rPr>
        <w:sectPr w:rsidR="00331FDB" w:rsidRPr="00331FDB" w:rsidSect="008D4730">
          <w:headerReference w:type="default" r:id="rId7"/>
          <w:type w:val="continuous"/>
          <w:pgSz w:w="11910" w:h="16840"/>
          <w:pgMar w:top="993" w:right="566" w:bottom="280" w:left="709" w:header="720" w:footer="720" w:gutter="0"/>
          <w:cols w:space="720"/>
        </w:sectPr>
      </w:pPr>
      <w:r w:rsidRPr="00331FDB">
        <w:rPr>
          <w:rFonts w:ascii="Times New Roman" w:hAnsi="Times New Roman" w:cs="Times New Roman"/>
          <w:u w:val="none"/>
        </w:rPr>
        <w:t>УСЛОВИЯ СОРЕВНОВАНИЙ В ДИСЦИПЛИНЕ</w:t>
      </w:r>
      <w:r w:rsidRPr="00331FDB">
        <w:rPr>
          <w:rFonts w:ascii="Times New Roman" w:hAnsi="Times New Roman" w:cs="Times New Roman"/>
          <w:spacing w:val="-64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"</w:t>
      </w:r>
      <w:r w:rsidR="006E2763">
        <w:rPr>
          <w:rFonts w:ascii="Times New Roman" w:hAnsi="Times New Roman" w:cs="Times New Roman"/>
          <w:u w:val="none"/>
        </w:rPr>
        <w:t>ТЕХНИКА ПЕШЕХОДНОГО ТУРИЗМА</w:t>
      </w:r>
      <w:r w:rsidRPr="00331FDB">
        <w:rPr>
          <w:rFonts w:ascii="Times New Roman" w:hAnsi="Times New Roman" w:cs="Times New Roman"/>
          <w:u w:val="none"/>
        </w:rPr>
        <w:t>"</w:t>
      </w:r>
    </w:p>
    <w:p w:rsidR="00331FDB" w:rsidRPr="00331FDB" w:rsidRDefault="00331FDB" w:rsidP="00331FDB">
      <w:pPr>
        <w:pStyle w:val="a3"/>
        <w:ind w:right="15"/>
        <w:rPr>
          <w:rFonts w:ascii="Times New Roman" w:hAnsi="Times New Roman" w:cs="Times New Roman"/>
          <w:u w:val="none"/>
        </w:rPr>
      </w:pPr>
      <w:r w:rsidRPr="00331FDB">
        <w:rPr>
          <w:rFonts w:ascii="Times New Roman" w:hAnsi="Times New Roman" w:cs="Times New Roman"/>
          <w:u w:val="none"/>
        </w:rPr>
        <w:lastRenderedPageBreak/>
        <w:t xml:space="preserve">Количество этапов – </w:t>
      </w:r>
      <w:r w:rsidR="006E2763">
        <w:rPr>
          <w:rFonts w:ascii="Times New Roman" w:hAnsi="Times New Roman" w:cs="Times New Roman"/>
          <w:u w:val="none"/>
        </w:rPr>
        <w:t>5</w:t>
      </w:r>
    </w:p>
    <w:p w:rsidR="00331FDB" w:rsidRPr="00331FDB" w:rsidRDefault="00331FDB" w:rsidP="00331FDB">
      <w:pPr>
        <w:pStyle w:val="a3"/>
        <w:ind w:right="15"/>
        <w:rPr>
          <w:rFonts w:ascii="Times New Roman" w:hAnsi="Times New Roman" w:cs="Times New Roman"/>
          <w:u w:val="none"/>
        </w:rPr>
      </w:pPr>
      <w:r w:rsidRPr="00331FDB">
        <w:rPr>
          <w:rFonts w:ascii="Times New Roman" w:hAnsi="Times New Roman" w:cs="Times New Roman"/>
          <w:spacing w:val="-64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ОКВ</w:t>
      </w:r>
      <w:r w:rsidRPr="00331FDB">
        <w:rPr>
          <w:rFonts w:ascii="Times New Roman" w:hAnsi="Times New Roman" w:cs="Times New Roman"/>
          <w:spacing w:val="-1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–</w:t>
      </w:r>
      <w:r w:rsidRPr="00331FDB">
        <w:rPr>
          <w:rFonts w:ascii="Times New Roman" w:hAnsi="Times New Roman" w:cs="Times New Roman"/>
          <w:spacing w:val="1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10</w:t>
      </w:r>
      <w:r w:rsidRPr="00331FDB">
        <w:rPr>
          <w:rFonts w:ascii="Times New Roman" w:hAnsi="Times New Roman" w:cs="Times New Roman"/>
          <w:spacing w:val="1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мин</w:t>
      </w:r>
    </w:p>
    <w:p w:rsidR="00331FDB" w:rsidRPr="00331FDB" w:rsidRDefault="00331FDB" w:rsidP="00331FDB">
      <w:pPr>
        <w:pStyle w:val="a3"/>
        <w:ind w:right="15"/>
        <w:rPr>
          <w:rFonts w:ascii="Times New Roman" w:hAnsi="Times New Roman" w:cs="Times New Roman"/>
          <w:u w:val="none"/>
        </w:rPr>
      </w:pPr>
      <w:r w:rsidRPr="00331FDB">
        <w:rPr>
          <w:rFonts w:ascii="Times New Roman" w:hAnsi="Times New Roman" w:cs="Times New Roman"/>
          <w:u w:val="none"/>
        </w:rPr>
        <w:t>ПОРЯДОК,</w:t>
      </w:r>
      <w:r w:rsidRPr="00331FDB">
        <w:rPr>
          <w:rFonts w:ascii="Times New Roman" w:hAnsi="Times New Roman" w:cs="Times New Roman"/>
          <w:spacing w:val="-4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ПАРАМЕТРЫ,</w:t>
      </w:r>
      <w:r w:rsidRPr="00331FDB">
        <w:rPr>
          <w:rFonts w:ascii="Times New Roman" w:hAnsi="Times New Roman" w:cs="Times New Roman"/>
          <w:spacing w:val="-1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ОБОРУДОВАНИЕ</w:t>
      </w:r>
      <w:r w:rsidRPr="00331FDB">
        <w:rPr>
          <w:rFonts w:ascii="Times New Roman" w:hAnsi="Times New Roman" w:cs="Times New Roman"/>
          <w:spacing w:val="-6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И</w:t>
      </w:r>
      <w:r w:rsidRPr="00331FDB">
        <w:rPr>
          <w:rFonts w:ascii="Times New Roman" w:hAnsi="Times New Roman" w:cs="Times New Roman"/>
          <w:spacing w:val="-3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УСЛОВИЯ</w:t>
      </w:r>
      <w:r w:rsidRPr="00331FDB">
        <w:rPr>
          <w:rFonts w:ascii="Times New Roman" w:hAnsi="Times New Roman" w:cs="Times New Roman"/>
          <w:spacing w:val="-4"/>
          <w:u w:val="none"/>
        </w:rPr>
        <w:t xml:space="preserve"> </w:t>
      </w:r>
      <w:r w:rsidRPr="00331FDB">
        <w:rPr>
          <w:rFonts w:ascii="Times New Roman" w:hAnsi="Times New Roman" w:cs="Times New Roman"/>
          <w:u w:val="none"/>
        </w:rPr>
        <w:t>ПРОХОЖДЕНИЯ</w:t>
      </w:r>
    </w:p>
    <w:p w:rsidR="00331FDB" w:rsidRDefault="00331FDB" w:rsidP="00331FDB">
      <w:pPr>
        <w:pStyle w:val="a5"/>
        <w:numPr>
          <w:ilvl w:val="0"/>
          <w:numId w:val="3"/>
        </w:numPr>
        <w:tabs>
          <w:tab w:val="left" w:pos="709"/>
        </w:tabs>
        <w:spacing w:before="6"/>
        <w:ind w:right="15"/>
        <w:rPr>
          <w:rFonts w:ascii="Times New Roman" w:hAnsi="Times New Roman" w:cs="Times New Roman"/>
          <w:sz w:val="24"/>
          <w:szCs w:val="24"/>
        </w:rPr>
      </w:pPr>
      <w:r w:rsidRPr="00331FDB">
        <w:rPr>
          <w:rFonts w:ascii="Times New Roman" w:hAnsi="Times New Roman" w:cs="Times New Roman"/>
          <w:sz w:val="24"/>
          <w:szCs w:val="24"/>
        </w:rPr>
        <w:t>Дистанция оборудована</w:t>
      </w:r>
      <w:r w:rsidR="006E2763">
        <w:rPr>
          <w:rFonts w:ascii="Times New Roman" w:hAnsi="Times New Roman" w:cs="Times New Roman"/>
          <w:sz w:val="24"/>
          <w:szCs w:val="24"/>
        </w:rPr>
        <w:t xml:space="preserve"> судейскими перилами.</w:t>
      </w:r>
    </w:p>
    <w:p w:rsidR="00331FDB" w:rsidRDefault="00483E70" w:rsidP="00331FDB">
      <w:pPr>
        <w:pStyle w:val="a5"/>
        <w:numPr>
          <w:ilvl w:val="0"/>
          <w:numId w:val="3"/>
        </w:numPr>
        <w:tabs>
          <w:tab w:val="left" w:pos="709"/>
        </w:tabs>
        <w:spacing w:line="286" w:lineRule="exac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участие без касок.</w:t>
      </w:r>
    </w:p>
    <w:p w:rsidR="00483E70" w:rsidRPr="00331FDB" w:rsidRDefault="00483E70" w:rsidP="00331FDB">
      <w:pPr>
        <w:pStyle w:val="a5"/>
        <w:numPr>
          <w:ilvl w:val="0"/>
          <w:numId w:val="3"/>
        </w:numPr>
        <w:tabs>
          <w:tab w:val="left" w:pos="709"/>
        </w:tabs>
        <w:spacing w:line="286" w:lineRule="exact"/>
        <w:ind w:right="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преодоление дистанции в нижней страховочной системе (беседка).</w:t>
      </w:r>
    </w:p>
    <w:p w:rsidR="00331FDB" w:rsidRPr="00331FDB" w:rsidRDefault="00331FDB" w:rsidP="00331FDB">
      <w:pPr>
        <w:pStyle w:val="a3"/>
        <w:spacing w:before="260"/>
        <w:ind w:right="15"/>
        <w:rPr>
          <w:rFonts w:ascii="Times New Roman" w:hAnsi="Times New Roman" w:cs="Times New Roman"/>
          <w:b w:val="0"/>
          <w:u w:val="words"/>
        </w:rPr>
      </w:pPr>
      <w:r w:rsidRPr="00331FDB">
        <w:rPr>
          <w:rFonts w:ascii="Times New Roman" w:hAnsi="Times New Roman" w:cs="Times New Roman"/>
          <w:b w:val="0"/>
          <w:u w:val="words"/>
        </w:rPr>
        <w:t>СТАРТ</w:t>
      </w:r>
    </w:p>
    <w:p w:rsidR="00331FDB" w:rsidRPr="00331FDB" w:rsidRDefault="00331FDB" w:rsidP="00331FDB">
      <w:pPr>
        <w:pStyle w:val="a3"/>
        <w:spacing w:before="92"/>
        <w:ind w:right="15"/>
        <w:rPr>
          <w:rFonts w:ascii="Times New Roman" w:hAnsi="Times New Roman" w:cs="Times New Roman"/>
          <w:b w:val="0"/>
          <w:u w:val="none"/>
        </w:rPr>
      </w:pPr>
      <w:r w:rsidRPr="00331FDB">
        <w:rPr>
          <w:rFonts w:ascii="Times New Roman" w:hAnsi="Times New Roman" w:cs="Times New Roman"/>
          <w:b w:val="0"/>
          <w:u w:val="none"/>
        </w:rPr>
        <w:t>Расстояние</w:t>
      </w:r>
      <w:r w:rsidRPr="00331FDB">
        <w:rPr>
          <w:rFonts w:ascii="Times New Roman" w:hAnsi="Times New Roman" w:cs="Times New Roman"/>
          <w:b w:val="0"/>
          <w:spacing w:val="-2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>от</w:t>
      </w:r>
      <w:r w:rsidRPr="00331FDB">
        <w:rPr>
          <w:rFonts w:ascii="Times New Roman" w:hAnsi="Times New Roman" w:cs="Times New Roman"/>
          <w:b w:val="0"/>
          <w:spacing w:val="-10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>линии</w:t>
      </w:r>
      <w:r w:rsidRPr="00331FDB">
        <w:rPr>
          <w:rFonts w:ascii="Times New Roman" w:hAnsi="Times New Roman" w:cs="Times New Roman"/>
          <w:b w:val="0"/>
          <w:spacing w:val="-1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>старта</w:t>
      </w:r>
      <w:r w:rsidRPr="00331FDB">
        <w:rPr>
          <w:rFonts w:ascii="Times New Roman" w:hAnsi="Times New Roman" w:cs="Times New Roman"/>
          <w:b w:val="0"/>
          <w:spacing w:val="-2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>до РЗ</w:t>
      </w:r>
      <w:proofErr w:type="gramStart"/>
      <w:r w:rsidRPr="00331FDB">
        <w:rPr>
          <w:rFonts w:ascii="Times New Roman" w:hAnsi="Times New Roman" w:cs="Times New Roman"/>
          <w:b w:val="0"/>
          <w:u w:val="none"/>
        </w:rPr>
        <w:t>1</w:t>
      </w:r>
      <w:proofErr w:type="gramEnd"/>
      <w:r w:rsidRPr="00331FDB">
        <w:rPr>
          <w:rFonts w:ascii="Times New Roman" w:hAnsi="Times New Roman" w:cs="Times New Roman"/>
          <w:b w:val="0"/>
          <w:spacing w:val="-1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 xml:space="preserve">– </w:t>
      </w:r>
      <w:r w:rsidR="006E2763">
        <w:rPr>
          <w:rFonts w:ascii="Times New Roman" w:hAnsi="Times New Roman" w:cs="Times New Roman"/>
          <w:b w:val="0"/>
          <w:u w:val="none"/>
        </w:rPr>
        <w:t>1</w:t>
      </w:r>
      <w:r w:rsidRPr="00331FDB">
        <w:rPr>
          <w:rFonts w:ascii="Times New Roman" w:hAnsi="Times New Roman" w:cs="Times New Roman"/>
          <w:b w:val="0"/>
          <w:spacing w:val="-1"/>
          <w:u w:val="none"/>
        </w:rPr>
        <w:t xml:space="preserve"> </w:t>
      </w:r>
      <w:r w:rsidRPr="00331FDB">
        <w:rPr>
          <w:rFonts w:ascii="Times New Roman" w:hAnsi="Times New Roman" w:cs="Times New Roman"/>
          <w:b w:val="0"/>
          <w:u w:val="none"/>
        </w:rPr>
        <w:t>м.</w:t>
      </w:r>
      <w:r w:rsidR="006E2763">
        <w:rPr>
          <w:rFonts w:ascii="Times New Roman" w:hAnsi="Times New Roman" w:cs="Times New Roman"/>
          <w:b w:val="0"/>
          <w:u w:val="none"/>
        </w:rPr>
        <w:t xml:space="preserve"> Участник стартует </w:t>
      </w:r>
      <w:r w:rsidR="00C52498">
        <w:rPr>
          <w:rFonts w:ascii="Times New Roman" w:hAnsi="Times New Roman" w:cs="Times New Roman"/>
          <w:b w:val="0"/>
          <w:u w:val="none"/>
        </w:rPr>
        <w:t>по</w:t>
      </w:r>
      <w:r w:rsidR="006E2763">
        <w:rPr>
          <w:rFonts w:ascii="Times New Roman" w:hAnsi="Times New Roman" w:cs="Times New Roman"/>
          <w:b w:val="0"/>
          <w:u w:val="none"/>
        </w:rPr>
        <w:t xml:space="preserve"> команде судьи.</w:t>
      </w:r>
    </w:p>
    <w:p w:rsidR="007564BD" w:rsidRDefault="007564BD" w:rsidP="007564BD">
      <w:pPr>
        <w:spacing w:before="280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Этап 1. Переправа методом «вертикальный маятник».  </w:t>
      </w:r>
    </w:p>
    <w:p w:rsidR="007564BD" w:rsidRDefault="007564BD" w:rsidP="007564BD">
      <w:pPr>
        <w:jc w:val="both"/>
      </w:pPr>
      <w:r>
        <w:rPr>
          <w:rFonts w:ascii="Times New Roman" w:hAnsi="Times New Roman"/>
          <w:i/>
          <w:sz w:val="24"/>
          <w:szCs w:val="24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длина этапа 3 м. 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судейские перила, ИС и ЦС – БЗ, КЛ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Действия: </w:t>
      </w:r>
      <w:r>
        <w:rPr>
          <w:rFonts w:ascii="Times New Roman" w:hAnsi="Times New Roman"/>
          <w:color w:val="000000"/>
          <w:sz w:val="24"/>
          <w:szCs w:val="24"/>
        </w:rPr>
        <w:t>п.7.15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52498" w:rsidRDefault="00C52498" w:rsidP="00C524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Обратное движение:</w:t>
      </w:r>
      <w:r>
        <w:rPr>
          <w:rFonts w:ascii="Times New Roman" w:hAnsi="Times New Roman"/>
          <w:sz w:val="24"/>
          <w:szCs w:val="24"/>
        </w:rPr>
        <w:t xml:space="preserve"> КОД (вдоль нитки этапа)</w:t>
      </w:r>
    </w:p>
    <w:p w:rsidR="006E2763" w:rsidRDefault="006E2763" w:rsidP="006E2763">
      <w:pPr>
        <w:spacing w:before="280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Этап 2. </w:t>
      </w:r>
      <w:r w:rsidR="00483E70">
        <w:rPr>
          <w:rFonts w:ascii="Times New Roman" w:hAnsi="Times New Roman"/>
          <w:b/>
          <w:sz w:val="24"/>
          <w:szCs w:val="24"/>
          <w:u w:val="single"/>
        </w:rPr>
        <w:t>Переправа по перилам по бревну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 </w:t>
      </w:r>
    </w:p>
    <w:p w:rsidR="006E2763" w:rsidRDefault="006E2763" w:rsidP="006E2763">
      <w:pPr>
        <w:jc w:val="both"/>
      </w:pPr>
      <w:r>
        <w:rPr>
          <w:rFonts w:ascii="Times New Roman" w:hAnsi="Times New Roman"/>
          <w:i/>
          <w:sz w:val="24"/>
          <w:szCs w:val="24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длина этапа </w:t>
      </w:r>
      <w:r w:rsidR="00483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м. </w:t>
      </w:r>
    </w:p>
    <w:p w:rsidR="006E2763" w:rsidRDefault="006E2763" w:rsidP="006E2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судейские перила, ИС и ЦС – БЗ, КЛ</w:t>
      </w:r>
    </w:p>
    <w:p w:rsidR="006E2763" w:rsidRDefault="006E2763" w:rsidP="006E27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Действия: </w:t>
      </w:r>
      <w:r>
        <w:rPr>
          <w:rFonts w:ascii="Times New Roman" w:hAnsi="Times New Roman"/>
          <w:color w:val="000000"/>
          <w:sz w:val="24"/>
          <w:szCs w:val="24"/>
        </w:rPr>
        <w:t>п.7.8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1BCF" w:rsidRDefault="00F71BCF" w:rsidP="00F71B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Обратное движение:</w:t>
      </w:r>
      <w:r>
        <w:rPr>
          <w:rFonts w:ascii="Times New Roman" w:hAnsi="Times New Roman"/>
          <w:sz w:val="24"/>
          <w:szCs w:val="24"/>
        </w:rPr>
        <w:t xml:space="preserve"> КОД (вдоль нитки этапа)</w:t>
      </w:r>
    </w:p>
    <w:p w:rsidR="007564BD" w:rsidRDefault="007564BD" w:rsidP="007564BD">
      <w:pPr>
        <w:spacing w:before="12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Этап 3. Подъем по судейским перилам </w:t>
      </w:r>
    </w:p>
    <w:p w:rsidR="007564BD" w:rsidRDefault="007564BD" w:rsidP="007564BD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длина этапа </w:t>
      </w:r>
      <w:r w:rsidR="00483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м, крутизна подъёма </w:t>
      </w:r>
      <w:r>
        <w:rPr>
          <w:rFonts w:ascii="Times New Roman" w:hAnsi="Times New Roman"/>
          <w:iCs/>
          <w:sz w:val="24"/>
          <w:szCs w:val="24"/>
        </w:rPr>
        <w:t>2</w:t>
      </w:r>
      <w:r>
        <w:rPr>
          <w:rFonts w:ascii="Symbol" w:eastAsia="Symbol" w:hAnsi="Symbol" w:cs="Symbol"/>
          <w:iCs/>
          <w:sz w:val="24"/>
          <w:szCs w:val="24"/>
        </w:rPr>
        <w:t></w:t>
      </w:r>
    </w:p>
    <w:p w:rsidR="007564BD" w:rsidRDefault="007564BD" w:rsidP="007564B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судейские перила</w:t>
      </w:r>
      <w:r>
        <w:rPr>
          <w:rFonts w:ascii="Times New Roman" w:hAnsi="Times New Roman"/>
          <w:sz w:val="24"/>
          <w:szCs w:val="24"/>
        </w:rPr>
        <w:t xml:space="preserve">, движение ногами по гимнастической скамейке (ширина доски 20 см) </w:t>
      </w:r>
      <w:r>
        <w:rPr>
          <w:rFonts w:ascii="Times New Roman" w:hAnsi="Times New Roman"/>
          <w:color w:val="000000"/>
          <w:sz w:val="24"/>
          <w:szCs w:val="24"/>
        </w:rPr>
        <w:t>ИС и ЦБ – БЗ, КЛ.</w:t>
      </w:r>
    </w:p>
    <w:p w:rsidR="007564BD" w:rsidRDefault="007564BD" w:rsidP="007564BD">
      <w:pPr>
        <w:tabs>
          <w:tab w:val="left" w:pos="48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ействия: </w:t>
      </w:r>
      <w:r>
        <w:rPr>
          <w:rFonts w:ascii="Times New Roman" w:hAnsi="Times New Roman"/>
          <w:color w:val="000000"/>
          <w:sz w:val="24"/>
          <w:szCs w:val="24"/>
        </w:rPr>
        <w:t>п.7.10</w:t>
      </w:r>
      <w:r>
        <w:rPr>
          <w:rFonts w:ascii="Times New Roman" w:hAnsi="Times New Roman"/>
          <w:sz w:val="24"/>
          <w:szCs w:val="24"/>
        </w:rPr>
        <w:t>.</w:t>
      </w:r>
    </w:p>
    <w:p w:rsidR="007564BD" w:rsidRDefault="007564BD" w:rsidP="007564BD">
      <w:pPr>
        <w:tabs>
          <w:tab w:val="left" w:pos="48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Обратное движение:</w:t>
      </w:r>
      <w:r>
        <w:rPr>
          <w:rFonts w:ascii="Times New Roman" w:hAnsi="Times New Roman"/>
          <w:sz w:val="24"/>
          <w:szCs w:val="24"/>
        </w:rPr>
        <w:t xml:space="preserve"> п. 7.10 (судейские перила этапа)</w:t>
      </w:r>
    </w:p>
    <w:p w:rsidR="00C52498" w:rsidRPr="00C52498" w:rsidRDefault="00C52498" w:rsidP="007564BD">
      <w:pPr>
        <w:tabs>
          <w:tab w:val="left" w:pos="4840"/>
        </w:tabs>
        <w:jc w:val="both"/>
        <w:rPr>
          <w:spacing w:val="-67"/>
        </w:rPr>
      </w:pPr>
      <w:r w:rsidRPr="00C52498">
        <w:rPr>
          <w:rFonts w:ascii="Times New Roman" w:hAnsi="Times New Roman"/>
          <w:i/>
          <w:sz w:val="24"/>
          <w:szCs w:val="24"/>
          <w:u w:val="single"/>
        </w:rPr>
        <w:t xml:space="preserve">Дополнение: </w:t>
      </w:r>
      <w:r>
        <w:rPr>
          <w:rFonts w:ascii="Times New Roman" w:hAnsi="Times New Roman"/>
          <w:sz w:val="24"/>
          <w:szCs w:val="24"/>
        </w:rPr>
        <w:t>при прохождении этапа касание пола трактуется как «</w:t>
      </w:r>
      <w:r w:rsidRPr="00C52498">
        <w:rPr>
          <w:rFonts w:ascii="Times New Roman" w:hAnsi="Times New Roman"/>
          <w:i/>
          <w:sz w:val="24"/>
          <w:szCs w:val="24"/>
          <w:u w:val="single"/>
        </w:rPr>
        <w:t>Использование опоры на рельеф, запрещённый для движения</w:t>
      </w:r>
      <w:r>
        <w:rPr>
          <w:rFonts w:ascii="Times New Roman" w:hAnsi="Times New Roman"/>
          <w:sz w:val="24"/>
          <w:szCs w:val="24"/>
        </w:rPr>
        <w:t>» (п. 10.1 таблицы 11 «Правил…»)</w:t>
      </w:r>
    </w:p>
    <w:p w:rsidR="007564BD" w:rsidRDefault="007564BD" w:rsidP="007564BD">
      <w:pPr>
        <w:spacing w:before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Этап 4. Траве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рс</w:t>
      </w:r>
      <w:r w:rsidR="00F71BCF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скл</w:t>
      </w:r>
      <w:proofErr w:type="gramEnd"/>
      <w:r w:rsidR="00F71BCF">
        <w:rPr>
          <w:rFonts w:ascii="Times New Roman" w:hAnsi="Times New Roman"/>
          <w:b/>
          <w:color w:val="000000"/>
          <w:sz w:val="24"/>
          <w:szCs w:val="24"/>
          <w:u w:val="single"/>
        </w:rPr>
        <w:t>она по судейским перилам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длина этапа 3 м, крутизна 2</w:t>
      </w:r>
      <w:r>
        <w:rPr>
          <w:rFonts w:ascii="Symbol" w:eastAsia="Symbol" w:hAnsi="Symbol" w:cs="Symbol"/>
          <w:iCs/>
          <w:sz w:val="24"/>
          <w:szCs w:val="24"/>
        </w:rPr>
        <w:t>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судейские перила, ИС и ЦБ – БЗ, ППС – 1 шт., КЛ.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Действия: </w:t>
      </w:r>
      <w:r>
        <w:rPr>
          <w:rFonts w:ascii="Times New Roman" w:hAnsi="Times New Roman"/>
          <w:sz w:val="24"/>
          <w:szCs w:val="24"/>
        </w:rPr>
        <w:t>п.7.13.1.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Обратное движение: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="00534E8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 (вдоль нитки этапа)</w:t>
      </w:r>
    </w:p>
    <w:p w:rsidR="007564BD" w:rsidRDefault="007564BD" w:rsidP="007564BD">
      <w:pPr>
        <w:spacing w:before="120"/>
        <w:jc w:val="both"/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Этап 5.  Спуск по склону по судейским перилам.   </w:t>
      </w:r>
    </w:p>
    <w:p w:rsidR="007564BD" w:rsidRDefault="007564BD" w:rsidP="007564BD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Параметры:</w:t>
      </w:r>
      <w:r>
        <w:rPr>
          <w:rFonts w:ascii="Times New Roman" w:hAnsi="Times New Roman"/>
          <w:sz w:val="24"/>
          <w:szCs w:val="24"/>
        </w:rPr>
        <w:t xml:space="preserve"> длина этапа </w:t>
      </w:r>
      <w:r w:rsidR="00483E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м, крутизна подъёма </w:t>
      </w:r>
      <w:r w:rsidR="00261B79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Symbol" w:eastAsia="Symbol" w:hAnsi="Symbol" w:cs="Symbol"/>
          <w:iCs/>
          <w:sz w:val="24"/>
          <w:szCs w:val="24"/>
        </w:rPr>
        <w:t></w:t>
      </w:r>
    </w:p>
    <w:p w:rsidR="007564BD" w:rsidRDefault="00534E82" w:rsidP="007564BD">
      <w:p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color w:val="000000"/>
          <w:sz w:val="24"/>
          <w:szCs w:val="24"/>
        </w:rPr>
        <w:t>судейские перила</w:t>
      </w:r>
      <w:r>
        <w:rPr>
          <w:rFonts w:ascii="Times New Roman" w:hAnsi="Times New Roman"/>
          <w:sz w:val="24"/>
          <w:szCs w:val="24"/>
        </w:rPr>
        <w:t xml:space="preserve">, движение ногами по гимнастической скамейке (ширина доски 20 см) </w:t>
      </w:r>
      <w:r w:rsidR="007564BD">
        <w:rPr>
          <w:rFonts w:ascii="Times New Roman" w:hAnsi="Times New Roman"/>
          <w:color w:val="000000"/>
          <w:sz w:val="24"/>
          <w:szCs w:val="24"/>
        </w:rPr>
        <w:t>ИС и ЦБ – БЗ</w:t>
      </w:r>
      <w:r w:rsidR="007564BD">
        <w:rPr>
          <w:rFonts w:ascii="Times New Roman" w:hAnsi="Times New Roman"/>
          <w:sz w:val="24"/>
          <w:szCs w:val="24"/>
        </w:rPr>
        <w:t xml:space="preserve">, КЛ. </w:t>
      </w:r>
    </w:p>
    <w:p w:rsidR="007564BD" w:rsidRDefault="007564BD" w:rsidP="007564B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Действия: </w:t>
      </w:r>
      <w:r>
        <w:rPr>
          <w:rFonts w:ascii="Times New Roman" w:hAnsi="Times New Roman"/>
          <w:color w:val="000000"/>
          <w:sz w:val="24"/>
          <w:szCs w:val="24"/>
        </w:rPr>
        <w:t>п.7.10.</w:t>
      </w:r>
    </w:p>
    <w:p w:rsidR="007564BD" w:rsidRDefault="007564BD" w:rsidP="007564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Обратное движение</w:t>
      </w:r>
      <w:r>
        <w:rPr>
          <w:rFonts w:ascii="Times New Roman" w:hAnsi="Times New Roman"/>
          <w:sz w:val="24"/>
          <w:szCs w:val="24"/>
        </w:rPr>
        <w:t>: п. 7.10 (судейские перила этапа)</w:t>
      </w:r>
    </w:p>
    <w:p w:rsidR="00C52498" w:rsidRPr="00C52498" w:rsidRDefault="00C52498" w:rsidP="00C52498">
      <w:pPr>
        <w:tabs>
          <w:tab w:val="left" w:pos="4840"/>
        </w:tabs>
        <w:jc w:val="both"/>
        <w:rPr>
          <w:spacing w:val="-67"/>
        </w:rPr>
      </w:pPr>
      <w:r w:rsidRPr="00C52498">
        <w:rPr>
          <w:rFonts w:ascii="Times New Roman" w:hAnsi="Times New Roman"/>
          <w:i/>
          <w:sz w:val="24"/>
          <w:szCs w:val="24"/>
          <w:u w:val="single"/>
        </w:rPr>
        <w:t xml:space="preserve">Дополнение: </w:t>
      </w:r>
      <w:r>
        <w:rPr>
          <w:rFonts w:ascii="Times New Roman" w:hAnsi="Times New Roman"/>
          <w:sz w:val="24"/>
          <w:szCs w:val="24"/>
        </w:rPr>
        <w:t>при прохождении этапа касание пола трактуется как «</w:t>
      </w:r>
      <w:r w:rsidRPr="00C52498">
        <w:rPr>
          <w:rFonts w:ascii="Times New Roman" w:hAnsi="Times New Roman"/>
          <w:i/>
          <w:sz w:val="24"/>
          <w:szCs w:val="24"/>
          <w:u w:val="single"/>
        </w:rPr>
        <w:t>Использование опоры на рельеф, запрещённый для движения</w:t>
      </w:r>
      <w:r>
        <w:rPr>
          <w:rFonts w:ascii="Times New Roman" w:hAnsi="Times New Roman"/>
          <w:sz w:val="24"/>
          <w:szCs w:val="24"/>
        </w:rPr>
        <w:t>» (п. 10.1 таблицы 11 «Правил…»)</w:t>
      </w:r>
    </w:p>
    <w:p w:rsidR="00A5422F" w:rsidRPr="00A5422F" w:rsidRDefault="00A5422F" w:rsidP="00C52498">
      <w:pPr>
        <w:spacing w:before="100" w:beforeAutospacing="1"/>
        <w:rPr>
          <w:rFonts w:ascii="Times New Roman" w:hAnsi="Times New Roman" w:cs="Times New Roman"/>
          <w:sz w:val="24"/>
          <w:szCs w:val="24"/>
          <w:u w:val="single"/>
        </w:rPr>
      </w:pPr>
      <w:r w:rsidRPr="00A5422F">
        <w:rPr>
          <w:rFonts w:ascii="Times New Roman" w:hAnsi="Times New Roman" w:cs="Times New Roman"/>
          <w:sz w:val="24"/>
          <w:szCs w:val="24"/>
          <w:u w:val="single"/>
        </w:rPr>
        <w:t>ФИНИШ</w:t>
      </w:r>
      <w:r w:rsidR="007564B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564BD" w:rsidRPr="007564BD">
        <w:rPr>
          <w:rFonts w:ascii="Times New Roman" w:hAnsi="Times New Roman" w:cs="Times New Roman"/>
          <w:sz w:val="24"/>
          <w:szCs w:val="24"/>
        </w:rPr>
        <w:t>Участник</w:t>
      </w:r>
      <w:r w:rsidR="00483E70">
        <w:rPr>
          <w:rFonts w:ascii="Times New Roman" w:hAnsi="Times New Roman" w:cs="Times New Roman"/>
          <w:sz w:val="24"/>
          <w:szCs w:val="24"/>
        </w:rPr>
        <w:t xml:space="preserve"> </w:t>
      </w:r>
      <w:r w:rsidR="00C52498">
        <w:rPr>
          <w:rFonts w:ascii="Times New Roman" w:hAnsi="Times New Roman" w:cs="Times New Roman"/>
          <w:sz w:val="24"/>
          <w:szCs w:val="24"/>
        </w:rPr>
        <w:t>освобождает судейское оборудование этапа 5</w:t>
      </w:r>
      <w:r w:rsidR="007564BD">
        <w:rPr>
          <w:rFonts w:ascii="Times New Roman" w:hAnsi="Times New Roman" w:cs="Times New Roman"/>
          <w:sz w:val="24"/>
          <w:szCs w:val="24"/>
        </w:rPr>
        <w:t>.</w:t>
      </w:r>
    </w:p>
    <w:p w:rsidR="00A5422F" w:rsidRPr="00A5422F" w:rsidRDefault="00A5422F" w:rsidP="00A5422F">
      <w:pPr>
        <w:rPr>
          <w:rFonts w:ascii="Times New Roman" w:hAnsi="Times New Roman" w:cs="Times New Roman"/>
          <w:sz w:val="24"/>
          <w:szCs w:val="24"/>
        </w:rPr>
      </w:pPr>
    </w:p>
    <w:sectPr w:rsidR="00A5422F" w:rsidRPr="00A5422F" w:rsidSect="00A5422F">
      <w:type w:val="continuous"/>
      <w:pgSz w:w="11910" w:h="16840"/>
      <w:pgMar w:top="620" w:right="566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A16" w:rsidRDefault="00C97A16" w:rsidP="008D4730">
      <w:r>
        <w:separator/>
      </w:r>
    </w:p>
  </w:endnote>
  <w:endnote w:type="continuationSeparator" w:id="0">
    <w:p w:rsidR="00C97A16" w:rsidRDefault="00C97A16" w:rsidP="008D4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A16" w:rsidRDefault="00C97A16" w:rsidP="008D4730">
      <w:r>
        <w:separator/>
      </w:r>
    </w:p>
  </w:footnote>
  <w:footnote w:type="continuationSeparator" w:id="0">
    <w:p w:rsidR="00C97A16" w:rsidRDefault="00C97A16" w:rsidP="008D47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30" w:rsidRPr="007F07BB" w:rsidRDefault="008D4730" w:rsidP="008D4730">
    <w:pPr>
      <w:pStyle w:val="a6"/>
      <w:jc w:val="center"/>
      <w:rPr>
        <w:rFonts w:ascii="Times New Roman" w:hAnsi="Times New Roman" w:cs="Times New Roman"/>
        <w:sz w:val="24"/>
      </w:rPr>
    </w:pPr>
    <w:r w:rsidRPr="007F07BB">
      <w:rPr>
        <w:rFonts w:ascii="Times New Roman" w:hAnsi="Times New Roman" w:cs="Times New Roman"/>
        <w:sz w:val="24"/>
      </w:rPr>
      <w:t xml:space="preserve">Первенство </w:t>
    </w:r>
    <w:proofErr w:type="gramStart"/>
    <w:r w:rsidR="007F07BB" w:rsidRPr="007F07BB">
      <w:rPr>
        <w:rFonts w:ascii="Times New Roman" w:hAnsi="Times New Roman" w:cs="Times New Roman"/>
        <w:sz w:val="24"/>
      </w:rPr>
      <w:t>г</w:t>
    </w:r>
    <w:proofErr w:type="gramEnd"/>
    <w:r w:rsidR="007F07BB" w:rsidRPr="007F07BB">
      <w:rPr>
        <w:rFonts w:ascii="Times New Roman" w:hAnsi="Times New Roman" w:cs="Times New Roman"/>
        <w:sz w:val="24"/>
      </w:rPr>
      <w:t>. Смоленска по технике пешеходного туризма</w:t>
    </w:r>
    <w:r w:rsidR="00483E70">
      <w:rPr>
        <w:rFonts w:ascii="Times New Roman" w:hAnsi="Times New Roman" w:cs="Times New Roman"/>
        <w:sz w:val="24"/>
      </w:rPr>
      <w:t xml:space="preserve"> «Весенний этап»</w:t>
    </w:r>
  </w:p>
  <w:p w:rsidR="008D4730" w:rsidRPr="008D4730" w:rsidRDefault="008D4730" w:rsidP="008D4730">
    <w:pPr>
      <w:pStyle w:val="a6"/>
      <w:jc w:val="center"/>
      <w:rPr>
        <w:rFonts w:ascii="Times New Roman" w:hAnsi="Times New Roman" w:cs="Times New Roman"/>
        <w:i/>
        <w:sz w:val="20"/>
      </w:rPr>
    </w:pPr>
    <w:r w:rsidRPr="008D4730">
      <w:rPr>
        <w:rFonts w:ascii="Times New Roman" w:hAnsi="Times New Roman" w:cs="Times New Roman"/>
        <w:i/>
        <w:sz w:val="20"/>
      </w:rPr>
      <w:t xml:space="preserve">МБОУ </w:t>
    </w:r>
    <w:r w:rsidR="00483E70">
      <w:rPr>
        <w:rFonts w:ascii="Times New Roman" w:hAnsi="Times New Roman" w:cs="Times New Roman"/>
        <w:i/>
        <w:sz w:val="20"/>
      </w:rPr>
      <w:t>«</w:t>
    </w:r>
    <w:r w:rsidRPr="008D4730">
      <w:rPr>
        <w:rFonts w:ascii="Times New Roman" w:hAnsi="Times New Roman" w:cs="Times New Roman"/>
        <w:i/>
        <w:sz w:val="20"/>
      </w:rPr>
      <w:t>СШ</w:t>
    </w:r>
    <w:r w:rsidR="00483E70">
      <w:rPr>
        <w:rFonts w:ascii="Times New Roman" w:hAnsi="Times New Roman" w:cs="Times New Roman"/>
        <w:i/>
        <w:sz w:val="20"/>
      </w:rPr>
      <w:t xml:space="preserve"> № 28»</w:t>
    </w:r>
    <w:r w:rsidRPr="008D4730">
      <w:rPr>
        <w:rFonts w:ascii="Times New Roman" w:hAnsi="Times New Roman" w:cs="Times New Roman"/>
        <w:i/>
        <w:sz w:val="20"/>
      </w:rPr>
      <w:t xml:space="preserve">                                                                                                      </w:t>
    </w:r>
    <w:r w:rsidR="00A5422F">
      <w:rPr>
        <w:rFonts w:ascii="Times New Roman" w:hAnsi="Times New Roman" w:cs="Times New Roman"/>
        <w:i/>
        <w:sz w:val="20"/>
      </w:rPr>
      <w:t>2</w:t>
    </w:r>
    <w:r w:rsidR="00483E70">
      <w:rPr>
        <w:rFonts w:ascii="Times New Roman" w:hAnsi="Times New Roman" w:cs="Times New Roman"/>
        <w:i/>
        <w:sz w:val="20"/>
      </w:rPr>
      <w:t>6</w:t>
    </w:r>
    <w:r w:rsidR="00A5422F">
      <w:rPr>
        <w:rFonts w:ascii="Times New Roman" w:hAnsi="Times New Roman" w:cs="Times New Roman"/>
        <w:i/>
        <w:sz w:val="20"/>
      </w:rPr>
      <w:t xml:space="preserve"> февраля</w:t>
    </w:r>
    <w:r w:rsidRPr="008D4730">
      <w:rPr>
        <w:rFonts w:ascii="Times New Roman" w:hAnsi="Times New Roman" w:cs="Times New Roman"/>
        <w:i/>
        <w:sz w:val="20"/>
      </w:rPr>
      <w:t xml:space="preserve"> 202</w:t>
    </w:r>
    <w:r w:rsidR="00483E70">
      <w:rPr>
        <w:rFonts w:ascii="Times New Roman" w:hAnsi="Times New Roman" w:cs="Times New Roman"/>
        <w:i/>
        <w:sz w:val="20"/>
      </w:rPr>
      <w:t>3</w:t>
    </w:r>
    <w:r w:rsidRPr="008D4730">
      <w:rPr>
        <w:rFonts w:ascii="Times New Roman" w:hAnsi="Times New Roman" w:cs="Times New Roman"/>
        <w:i/>
        <w:sz w:val="20"/>
      </w:rPr>
      <w:t xml:space="preserve">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1468"/>
    <w:multiLevelType w:val="hybridMultilevel"/>
    <w:tmpl w:val="F5E2A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520B82"/>
    <w:multiLevelType w:val="hybridMultilevel"/>
    <w:tmpl w:val="9FA4DFFA"/>
    <w:lvl w:ilvl="0" w:tplc="0A20AEF8">
      <w:numFmt w:val="bullet"/>
      <w:lvlText w:val=""/>
      <w:lvlJc w:val="left"/>
      <w:pPr>
        <w:ind w:left="940" w:hanging="360"/>
      </w:pPr>
      <w:rPr>
        <w:w w:val="100"/>
        <w:lang w:val="ru-RU" w:eastAsia="en-US" w:bidi="ar-SA"/>
      </w:rPr>
    </w:lvl>
    <w:lvl w:ilvl="1" w:tplc="F77CF6AE">
      <w:numFmt w:val="bullet"/>
      <w:lvlText w:val="•"/>
      <w:lvlJc w:val="left"/>
      <w:pPr>
        <w:ind w:left="1938" w:hanging="360"/>
      </w:pPr>
      <w:rPr>
        <w:lang w:val="ru-RU" w:eastAsia="en-US" w:bidi="ar-SA"/>
      </w:rPr>
    </w:lvl>
    <w:lvl w:ilvl="2" w:tplc="24DEDF76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3" w:tplc="4DC0203E">
      <w:numFmt w:val="bullet"/>
      <w:lvlText w:val="•"/>
      <w:lvlJc w:val="left"/>
      <w:pPr>
        <w:ind w:left="3935" w:hanging="360"/>
      </w:pPr>
      <w:rPr>
        <w:lang w:val="ru-RU" w:eastAsia="en-US" w:bidi="ar-SA"/>
      </w:rPr>
    </w:lvl>
    <w:lvl w:ilvl="4" w:tplc="46A0CAB8">
      <w:numFmt w:val="bullet"/>
      <w:lvlText w:val="•"/>
      <w:lvlJc w:val="left"/>
      <w:pPr>
        <w:ind w:left="4933" w:hanging="360"/>
      </w:pPr>
      <w:rPr>
        <w:lang w:val="ru-RU" w:eastAsia="en-US" w:bidi="ar-SA"/>
      </w:rPr>
    </w:lvl>
    <w:lvl w:ilvl="5" w:tplc="77545C18">
      <w:numFmt w:val="bullet"/>
      <w:lvlText w:val="•"/>
      <w:lvlJc w:val="left"/>
      <w:pPr>
        <w:ind w:left="5932" w:hanging="360"/>
      </w:pPr>
      <w:rPr>
        <w:lang w:val="ru-RU" w:eastAsia="en-US" w:bidi="ar-SA"/>
      </w:rPr>
    </w:lvl>
    <w:lvl w:ilvl="6" w:tplc="89EEFD76">
      <w:numFmt w:val="bullet"/>
      <w:lvlText w:val="•"/>
      <w:lvlJc w:val="left"/>
      <w:pPr>
        <w:ind w:left="6930" w:hanging="360"/>
      </w:pPr>
      <w:rPr>
        <w:lang w:val="ru-RU" w:eastAsia="en-US" w:bidi="ar-SA"/>
      </w:rPr>
    </w:lvl>
    <w:lvl w:ilvl="7" w:tplc="3426E9E4">
      <w:numFmt w:val="bullet"/>
      <w:lvlText w:val="•"/>
      <w:lvlJc w:val="left"/>
      <w:pPr>
        <w:ind w:left="7928" w:hanging="360"/>
      </w:pPr>
      <w:rPr>
        <w:lang w:val="ru-RU" w:eastAsia="en-US" w:bidi="ar-SA"/>
      </w:rPr>
    </w:lvl>
    <w:lvl w:ilvl="8" w:tplc="7A94E554">
      <w:numFmt w:val="bullet"/>
      <w:lvlText w:val="•"/>
      <w:lvlJc w:val="left"/>
      <w:pPr>
        <w:ind w:left="8927" w:hanging="360"/>
      </w:pPr>
      <w:rPr>
        <w:lang w:val="ru-RU" w:eastAsia="en-US" w:bidi="ar-SA"/>
      </w:rPr>
    </w:lvl>
  </w:abstractNum>
  <w:abstractNum w:abstractNumId="2">
    <w:nsid w:val="49CE20A6"/>
    <w:multiLevelType w:val="hybridMultilevel"/>
    <w:tmpl w:val="96CA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F7D61"/>
    <w:multiLevelType w:val="hybridMultilevel"/>
    <w:tmpl w:val="9DB4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FDB"/>
    <w:rsid w:val="000342B3"/>
    <w:rsid w:val="001F33B0"/>
    <w:rsid w:val="00261B79"/>
    <w:rsid w:val="00331FDB"/>
    <w:rsid w:val="003873F1"/>
    <w:rsid w:val="00483E70"/>
    <w:rsid w:val="004D050F"/>
    <w:rsid w:val="00534E82"/>
    <w:rsid w:val="005835F8"/>
    <w:rsid w:val="00594E5D"/>
    <w:rsid w:val="00620D98"/>
    <w:rsid w:val="006E2763"/>
    <w:rsid w:val="007564BD"/>
    <w:rsid w:val="007F07BB"/>
    <w:rsid w:val="008D4730"/>
    <w:rsid w:val="00A5422F"/>
    <w:rsid w:val="00AB368F"/>
    <w:rsid w:val="00AC5264"/>
    <w:rsid w:val="00B24689"/>
    <w:rsid w:val="00C52498"/>
    <w:rsid w:val="00C6632A"/>
    <w:rsid w:val="00C97A16"/>
    <w:rsid w:val="00D5266B"/>
    <w:rsid w:val="00F12654"/>
    <w:rsid w:val="00F7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1FD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31FDB"/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semiHidden/>
    <w:rsid w:val="00331FDB"/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331FDB"/>
    <w:pPr>
      <w:ind w:left="9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31FDB"/>
    <w:pPr>
      <w:ind w:left="105"/>
    </w:pPr>
  </w:style>
  <w:style w:type="table" w:customStyle="1" w:styleId="TableNormal">
    <w:name w:val="Table Normal"/>
    <w:uiPriority w:val="2"/>
    <w:semiHidden/>
    <w:qFormat/>
    <w:rsid w:val="00331F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D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4730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semiHidden/>
    <w:unhideWhenUsed/>
    <w:rsid w:val="008D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4730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7564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4BD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Мухаметдинов Р.Р.</dc:creator>
  <cp:lastModifiedBy>Мухаметдинов</cp:lastModifiedBy>
  <cp:revision>8</cp:revision>
  <cp:lastPrinted>2022-02-09T10:23:00Z</cp:lastPrinted>
  <dcterms:created xsi:type="dcterms:W3CDTF">2021-12-03T10:05:00Z</dcterms:created>
  <dcterms:modified xsi:type="dcterms:W3CDTF">2023-02-13T18:40:00Z</dcterms:modified>
</cp:coreProperties>
</file>